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8043" w14:textId="77777777" w:rsidR="005773E2" w:rsidRDefault="006F4311">
      <w:pPr>
        <w:spacing w:after="160" w:line="235" w:lineRule="atLeast"/>
      </w:pPr>
      <w:r>
        <w:rPr>
          <w:rFonts w:cs="Calibri"/>
          <w:b/>
          <w:bCs/>
          <w:sz w:val="28"/>
          <w:szCs w:val="28"/>
        </w:rPr>
        <w:t>Victorian Section Elections 2021 Call for Nominations</w:t>
      </w:r>
    </w:p>
    <w:p w14:paraId="2119835A" w14:textId="77777777" w:rsidR="005773E2" w:rsidRDefault="006F4311">
      <w:pPr>
        <w:spacing w:after="160" w:line="235" w:lineRule="atLeast"/>
        <w:rPr>
          <w:rFonts w:cs="Calibri"/>
          <w:sz w:val="22"/>
          <w:szCs w:val="22"/>
        </w:rPr>
      </w:pPr>
      <w:r>
        <w:rPr>
          <w:rFonts w:cs="Calibri"/>
          <w:sz w:val="22"/>
          <w:szCs w:val="22"/>
        </w:rPr>
        <w:t> </w:t>
      </w:r>
    </w:p>
    <w:p w14:paraId="6AD0D495" w14:textId="77777777" w:rsidR="005773E2" w:rsidRDefault="006F4311">
      <w:pPr>
        <w:spacing w:after="160" w:line="235" w:lineRule="atLeast"/>
        <w:jc w:val="both"/>
        <w:rPr>
          <w:rFonts w:cs="Calibri"/>
          <w:sz w:val="22"/>
          <w:szCs w:val="22"/>
        </w:rPr>
      </w:pPr>
      <w:r>
        <w:rPr>
          <w:rFonts w:cs="Calibri"/>
          <w:sz w:val="22"/>
          <w:szCs w:val="22"/>
        </w:rPr>
        <w:t>TO ALL IEEE MEMBERS IN VICTORIA AND TASMANIA:</w:t>
      </w:r>
    </w:p>
    <w:p w14:paraId="68783D81" w14:textId="73E33095" w:rsidR="005773E2" w:rsidRDefault="006F4311">
      <w:pPr>
        <w:spacing w:after="160" w:line="235" w:lineRule="atLeast"/>
        <w:jc w:val="both"/>
      </w:pPr>
      <w:r>
        <w:rPr>
          <w:rFonts w:cs="Calibri"/>
          <w:sz w:val="22"/>
          <w:szCs w:val="22"/>
        </w:rPr>
        <w:t>Candidate nominations are now sought for the forthcoming Section Officer Elections for the term 01 January 202</w:t>
      </w:r>
      <w:r w:rsidR="00E170DF">
        <w:rPr>
          <w:rFonts w:cs="Calibri"/>
          <w:sz w:val="22"/>
          <w:szCs w:val="22"/>
        </w:rPr>
        <w:t>2</w:t>
      </w:r>
      <w:r>
        <w:rPr>
          <w:rFonts w:cs="Calibri"/>
          <w:sz w:val="22"/>
          <w:szCs w:val="22"/>
        </w:rPr>
        <w:t>– 31 December 2023 for the following positions: Chair, Vice-Chair, Secretary, Assistant Secretary, Treasurer, and Assistant Treasurer.</w:t>
      </w:r>
    </w:p>
    <w:p w14:paraId="67DC74EC" w14:textId="77777777" w:rsidR="005773E2" w:rsidRDefault="006F4311">
      <w:pPr>
        <w:spacing w:after="160" w:line="235" w:lineRule="atLeast"/>
        <w:jc w:val="both"/>
      </w:pPr>
      <w:r>
        <w:rPr>
          <w:rFonts w:cs="Calibri"/>
          <w:sz w:val="22"/>
          <w:szCs w:val="22"/>
        </w:rPr>
        <w:t>If you are an IEEE member of Graduate Student or higher Member Grade and would like to contribute to the efficient management and visionary further development of our Section, please consider nominating for Election to one of the Section Officer positions that become vacant at the end of the current year, 2021. Self-nominations are encouraged, although nomination on behalf of a professional colleague or associate is also possible. In the latter case, extra steps are needed - please contact us at the email address below for further details.</w:t>
      </w:r>
    </w:p>
    <w:p w14:paraId="0F7E73A1" w14:textId="77777777" w:rsidR="005773E2" w:rsidRDefault="006F4311">
      <w:pPr>
        <w:spacing w:after="160" w:line="235" w:lineRule="atLeast"/>
        <w:jc w:val="both"/>
      </w:pPr>
      <w:r>
        <w:rPr>
          <w:rFonts w:cs="Calibri"/>
          <w:sz w:val="22"/>
          <w:szCs w:val="22"/>
        </w:rPr>
        <w:t>Prior experience in office-bearing roles is desirable but not mandatory. The key personal characteristics required are orderly self-management in a teamwork environment, and an unequivocal commitment to the IEEE ideals of personal probity and technical excellence.</w:t>
      </w:r>
    </w:p>
    <w:p w14:paraId="01269E91" w14:textId="1EC9705C" w:rsidR="005773E2" w:rsidRDefault="006F4311">
      <w:pPr>
        <w:spacing w:after="160" w:line="235" w:lineRule="atLeast"/>
        <w:jc w:val="both"/>
      </w:pPr>
      <w:r>
        <w:rPr>
          <w:rFonts w:cs="Calibri"/>
          <w:sz w:val="22"/>
          <w:szCs w:val="22"/>
        </w:rPr>
        <w:t>For further details of the positions available and to download a Candidate Nomination Form, please visit the Victorian Section website news page at </w:t>
      </w:r>
      <w:hyperlink r:id="rId7" w:history="1">
        <w:r w:rsidR="00A0105B" w:rsidRPr="00A0105B">
          <w:rPr>
            <w:rStyle w:val="Hyperlink"/>
            <w:rFonts w:cs="Calibri"/>
            <w:sz w:val="22"/>
            <w:szCs w:val="22"/>
          </w:rPr>
          <w:t>https://r10.ieee.org/victorian/ieee-vic-sections-nominations-committee-2022-and-2023/</w:t>
        </w:r>
      </w:hyperlink>
      <w:r>
        <w:rPr>
          <w:rFonts w:cs="Calibri"/>
          <w:sz w:val="22"/>
          <w:szCs w:val="22"/>
        </w:rPr>
        <w:t>. A more detailed description of IEEE nomination and election procedures is given in the MGA Operations Manual, Section 9.4 (please see </w:t>
      </w:r>
      <w:r>
        <w:rPr>
          <w:rStyle w:val="InternetLink"/>
          <w:rFonts w:cs="Calibri"/>
          <w:color w:val="0563C1"/>
          <w:sz w:val="22"/>
          <w:szCs w:val="22"/>
        </w:rPr>
        <w:t>https://mga.ieee.org/board-committees/operations-manual</w:t>
      </w:r>
      <w:r>
        <w:rPr>
          <w:rFonts w:cs="Calibri"/>
          <w:sz w:val="22"/>
          <w:szCs w:val="22"/>
        </w:rPr>
        <w:t>).</w:t>
      </w:r>
    </w:p>
    <w:p w14:paraId="419DC132" w14:textId="77777777" w:rsidR="005773E2" w:rsidRDefault="006F4311">
      <w:pPr>
        <w:spacing w:after="160" w:line="235" w:lineRule="atLeast"/>
        <w:jc w:val="both"/>
      </w:pPr>
      <w:r>
        <w:rPr>
          <w:rFonts w:cs="Calibri"/>
          <w:sz w:val="22"/>
          <w:szCs w:val="22"/>
        </w:rPr>
        <w:t>The deadline for all submissions is 20</w:t>
      </w:r>
      <w:r>
        <w:rPr>
          <w:rFonts w:cs="Calibri"/>
          <w:sz w:val="22"/>
          <w:szCs w:val="22"/>
          <w:vertAlign w:val="superscript"/>
        </w:rPr>
        <w:t>th</w:t>
      </w:r>
      <w:r>
        <w:rPr>
          <w:rFonts w:cs="Calibri"/>
          <w:sz w:val="22"/>
          <w:szCs w:val="22"/>
        </w:rPr>
        <w:t xml:space="preserve"> of September 2021. If you have any questions about nomination requirements or electoral procedures generally, please do not hesitate to contact us at </w:t>
      </w:r>
      <w:hyperlink r:id="rId8" w:tgtFrame="_blank">
        <w:r>
          <w:rPr>
            <w:rStyle w:val="InternetLink"/>
            <w:rFonts w:cs="Calibri"/>
            <w:color w:val="0563C1"/>
            <w:sz w:val="22"/>
            <w:szCs w:val="22"/>
          </w:rPr>
          <w:t>eehui.lim@ieee.org</w:t>
        </w:r>
      </w:hyperlink>
    </w:p>
    <w:p w14:paraId="5C096E8F" w14:textId="77777777" w:rsidR="005773E2" w:rsidRDefault="005773E2"/>
    <w:p w14:paraId="70E34F9E" w14:textId="77777777" w:rsidR="005773E2" w:rsidRDefault="005773E2"/>
    <w:p w14:paraId="5B726146" w14:textId="6DCBC6CD" w:rsidR="005773E2" w:rsidRDefault="006F4311">
      <w:pPr>
        <w:spacing w:after="0"/>
        <w:rPr>
          <w:sz w:val="18"/>
          <w:szCs w:val="18"/>
        </w:rPr>
      </w:pPr>
      <w:r>
        <w:rPr>
          <w:sz w:val="18"/>
          <w:szCs w:val="18"/>
        </w:rPr>
        <w:t>Issued by the Nominations &amp; Elections Panel, 20</w:t>
      </w:r>
      <w:r w:rsidR="00E170DF">
        <w:rPr>
          <w:sz w:val="18"/>
          <w:szCs w:val="18"/>
        </w:rPr>
        <w:t>21</w:t>
      </w:r>
      <w:r>
        <w:rPr>
          <w:sz w:val="18"/>
          <w:szCs w:val="18"/>
        </w:rPr>
        <w:t>,</w:t>
      </w:r>
    </w:p>
    <w:p w14:paraId="4E0AA474" w14:textId="77777777" w:rsidR="005773E2" w:rsidRDefault="006F4311">
      <w:pPr>
        <w:spacing w:after="0"/>
        <w:rPr>
          <w:sz w:val="18"/>
          <w:szCs w:val="18"/>
        </w:rPr>
      </w:pPr>
      <w:r>
        <w:rPr>
          <w:sz w:val="18"/>
          <w:szCs w:val="18"/>
        </w:rPr>
        <w:t>IEEE Victorian Section:</w:t>
      </w:r>
    </w:p>
    <w:p w14:paraId="6F7E406E" w14:textId="0FCCB616" w:rsidR="005773E2" w:rsidRDefault="006F4311">
      <w:pPr>
        <w:spacing w:after="0"/>
        <w:rPr>
          <w:sz w:val="18"/>
          <w:szCs w:val="18"/>
        </w:rPr>
      </w:pPr>
      <w:proofErr w:type="spellStart"/>
      <w:r>
        <w:rPr>
          <w:sz w:val="18"/>
          <w:szCs w:val="18"/>
        </w:rPr>
        <w:t>Enn</w:t>
      </w:r>
      <w:proofErr w:type="spellEnd"/>
      <w:r>
        <w:rPr>
          <w:sz w:val="18"/>
          <w:szCs w:val="18"/>
        </w:rPr>
        <w:t xml:space="preserve"> </w:t>
      </w:r>
      <w:proofErr w:type="spellStart"/>
      <w:r>
        <w:rPr>
          <w:sz w:val="18"/>
          <w:szCs w:val="18"/>
        </w:rPr>
        <w:t>Vinnal</w:t>
      </w:r>
      <w:proofErr w:type="spellEnd"/>
      <w:r>
        <w:rPr>
          <w:sz w:val="18"/>
          <w:szCs w:val="18"/>
        </w:rPr>
        <w:t xml:space="preserve">  </w:t>
      </w:r>
      <w:hyperlink r:id="rId9" w:history="1">
        <w:r w:rsidR="00335733" w:rsidRPr="00222554">
          <w:rPr>
            <w:rStyle w:val="Hyperlink"/>
            <w:sz w:val="18"/>
            <w:szCs w:val="18"/>
          </w:rPr>
          <w:t>e.vinnal@ieee.org</w:t>
        </w:r>
      </w:hyperlink>
    </w:p>
    <w:p w14:paraId="63A92CAA" w14:textId="1BFE68D4" w:rsidR="00335733" w:rsidRDefault="00335733">
      <w:pPr>
        <w:spacing w:after="0"/>
        <w:rPr>
          <w:sz w:val="18"/>
          <w:szCs w:val="18"/>
        </w:rPr>
      </w:pPr>
      <w:r>
        <w:rPr>
          <w:sz w:val="18"/>
          <w:szCs w:val="18"/>
        </w:rPr>
        <w:t>Emerson Keenan e.keenan@ieee.org</w:t>
      </w:r>
    </w:p>
    <w:p w14:paraId="597AB4BE" w14:textId="77777777" w:rsidR="005773E2" w:rsidRDefault="006F4311">
      <w:pPr>
        <w:spacing w:after="0"/>
        <w:rPr>
          <w:sz w:val="18"/>
          <w:szCs w:val="18"/>
        </w:rPr>
      </w:pPr>
      <w:proofErr w:type="spellStart"/>
      <w:r>
        <w:rPr>
          <w:sz w:val="18"/>
          <w:szCs w:val="18"/>
        </w:rPr>
        <w:t>Ee</w:t>
      </w:r>
      <w:proofErr w:type="spellEnd"/>
      <w:r>
        <w:rPr>
          <w:sz w:val="18"/>
          <w:szCs w:val="18"/>
        </w:rPr>
        <w:t xml:space="preserve"> Hui Lim  eehui.lim@ieee.org</w:t>
      </w:r>
    </w:p>
    <w:p w14:paraId="5374D5BB" w14:textId="77777777" w:rsidR="005773E2" w:rsidRDefault="005773E2">
      <w:pPr>
        <w:spacing w:after="0"/>
      </w:pPr>
    </w:p>
    <w:sectPr w:rsidR="005773E2">
      <w:headerReference w:type="default" r:id="rId10"/>
      <w:footerReference w:type="default" r:id="rId11"/>
      <w:headerReference w:type="first" r:id="rId12"/>
      <w:footerReference w:type="first" r:id="rId13"/>
      <w:pgSz w:w="11906" w:h="16838"/>
      <w:pgMar w:top="3033" w:right="1134" w:bottom="1418" w:left="1985" w:header="720" w:footer="573"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4346" w14:textId="77777777" w:rsidR="00272F1A" w:rsidRDefault="00272F1A">
      <w:pPr>
        <w:spacing w:after="0"/>
      </w:pPr>
      <w:r>
        <w:separator/>
      </w:r>
    </w:p>
  </w:endnote>
  <w:endnote w:type="continuationSeparator" w:id="0">
    <w:p w14:paraId="0C90FA29" w14:textId="77777777" w:rsidR="00272F1A" w:rsidRDefault="00272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rioni Std Medium">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BD6A" w14:textId="77777777" w:rsidR="005773E2" w:rsidRDefault="006F4311">
    <w:pPr>
      <w:pStyle w:val="LTU-Footer-Page"/>
    </w:pPr>
    <w:r>
      <w:fldChar w:fldCharType="begin"/>
    </w:r>
    <w:r>
      <w:instrText>PAGE</w:instrText>
    </w:r>
    <w:r>
      <w:fldChar w:fldCharType="separate"/>
    </w:r>
    <w:r>
      <w:t>0</w:t>
    </w:r>
    <w:r>
      <w:fldChar w:fldCharType="end"/>
    </w:r>
    <w:r>
      <w:t xml:space="preserve"> / </w:t>
    </w:r>
    <w:r>
      <w:fldChar w:fldCharType="begin"/>
    </w:r>
    <w:r>
      <w:instrText>NUMPAGES</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640E" w14:textId="77777777" w:rsidR="005773E2" w:rsidRDefault="006F4311">
    <w:pPr>
      <w:pStyle w:val="LTU-Footer-Page"/>
    </w:pPr>
    <w:r>
      <w:fldChar w:fldCharType="begin"/>
    </w:r>
    <w:r>
      <w:instrText>PAGE</w:instrText>
    </w:r>
    <w:r>
      <w:fldChar w:fldCharType="separate"/>
    </w:r>
    <w:r>
      <w:t>1</w:t>
    </w:r>
    <w:r>
      <w:fldChar w:fldCharType="end"/>
    </w:r>
    <w:r>
      <w:t xml:space="preserve"> / </w:t>
    </w:r>
    <w:r>
      <w:fldChar w:fldCharType="begin"/>
    </w:r>
    <w:r>
      <w:instrText>NUMPAGES</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A65B" w14:textId="77777777" w:rsidR="00272F1A" w:rsidRDefault="00272F1A">
      <w:pPr>
        <w:spacing w:after="0"/>
      </w:pPr>
      <w:r>
        <w:separator/>
      </w:r>
    </w:p>
  </w:footnote>
  <w:footnote w:type="continuationSeparator" w:id="0">
    <w:p w14:paraId="14DBBEE3" w14:textId="77777777" w:rsidR="00272F1A" w:rsidRDefault="00272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EA75" w14:textId="77777777" w:rsidR="005773E2" w:rsidRDefault="006F4311">
    <w:pPr>
      <w:pStyle w:val="Header"/>
      <w:tabs>
        <w:tab w:val="clear" w:pos="4513"/>
        <w:tab w:val="clear" w:pos="9026"/>
        <w:tab w:val="left" w:pos="7133"/>
        <w:tab w:val="left" w:pos="7466"/>
        <w:tab w:val="left" w:pos="7724"/>
      </w:tabs>
      <w:ind w:left="-504"/>
      <w:jc w:val="both"/>
      <w:rPr>
        <w:lang w:eastAsia="en-AU"/>
      </w:rPr>
    </w:pPr>
    <w:r>
      <w:rPr>
        <w:noProof/>
      </w:rPr>
      <w:drawing>
        <wp:inline distT="0" distB="0" distL="0" distR="0" wp14:anchorId="450DA819" wp14:editId="37F690AA">
          <wp:extent cx="1752600" cy="1143000"/>
          <wp:effectExtent l="0" t="0" r="0" b="0"/>
          <wp:docPr id="3" name="Picture 1" descr="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Official Logo"/>
                  <pic:cNvPicPr>
                    <a:picLocks noChangeAspect="1" noChangeArrowheads="1"/>
                  </pic:cNvPicPr>
                </pic:nvPicPr>
                <pic:blipFill>
                  <a:blip r:embed="rId1"/>
                  <a:stretch>
                    <a:fillRect/>
                  </a:stretch>
                </pic:blipFill>
                <pic:spPr bwMode="auto">
                  <a:xfrm>
                    <a:off x="0" y="0"/>
                    <a:ext cx="1752600" cy="1143000"/>
                  </a:xfrm>
                  <a:prstGeom prst="rect">
                    <a:avLst/>
                  </a:prstGeom>
                </pic:spPr>
              </pic:pic>
            </a:graphicData>
          </a:graphic>
        </wp:inline>
      </w:drawing>
    </w:r>
    <w:r>
      <w:rPr>
        <w:noProof/>
      </w:rPr>
      <mc:AlternateContent>
        <mc:Choice Requires="wps">
          <w:drawing>
            <wp:anchor distT="0" distB="0" distL="114300" distR="114300" simplePos="0" relativeHeight="3" behindDoc="1" locked="0" layoutInCell="1" allowOverlap="1" wp14:anchorId="09188B79" wp14:editId="0DAB5FE6">
              <wp:simplePos x="0" y="0"/>
              <wp:positionH relativeFrom="margin">
                <wp:posOffset>0</wp:posOffset>
              </wp:positionH>
              <wp:positionV relativeFrom="page">
                <wp:posOffset>0</wp:posOffset>
              </wp:positionV>
              <wp:extent cx="1186815" cy="440690"/>
              <wp:effectExtent l="0" t="0" r="13970" b="8255"/>
              <wp:wrapNone/>
              <wp:docPr id="1" name="Text Box 2"/>
              <wp:cNvGraphicFramePr/>
              <a:graphic xmlns:a="http://schemas.openxmlformats.org/drawingml/2006/main">
                <a:graphicData uri="http://schemas.microsoft.com/office/word/2010/wordprocessingShape">
                  <wps:wsp>
                    <wps:cNvSpPr/>
                    <wps:spPr>
                      <a:xfrm>
                        <a:off x="0" y="0"/>
                        <a:ext cx="1186200" cy="439920"/>
                      </a:xfrm>
                      <a:prstGeom prst="rect">
                        <a:avLst/>
                      </a:prstGeom>
                      <a:noFill/>
                      <a:ln w="9360">
                        <a:noFill/>
                      </a:ln>
                    </wps:spPr>
                    <wps:style>
                      <a:lnRef idx="0">
                        <a:scrgbClr r="0" g="0" b="0"/>
                      </a:lnRef>
                      <a:fillRef idx="0">
                        <a:scrgbClr r="0" g="0" b="0"/>
                      </a:fillRef>
                      <a:effectRef idx="0">
                        <a:scrgbClr r="0" g="0" b="0"/>
                      </a:effectRef>
                      <a:fontRef idx="minor"/>
                    </wps:style>
                    <wps:txbx>
                      <w:txbxContent>
                        <w:p w14:paraId="31FD18C0" w14:textId="77777777" w:rsidR="005773E2" w:rsidRDefault="006F4311">
                          <w:pPr>
                            <w:pStyle w:val="LTU-Agendaheading"/>
                          </w:pPr>
                          <w:r>
                            <w:t>Minutes</w:t>
                          </w:r>
                        </w:p>
                      </w:txbxContent>
                    </wps:txbx>
                    <wps:bodyPr lIns="0" tIns="0" rIns="0" bIns="0">
                      <a:spAutoFit/>
                    </wps:bodyPr>
                  </wps:wsp>
                </a:graphicData>
              </a:graphic>
            </wp:anchor>
          </w:drawing>
        </mc:Choice>
        <mc:Fallback>
          <w:pict>
            <v:rect w14:anchorId="09188B79" id="Text Box 2" o:spid="_x0000_s1026" style="position:absolute;left:0;text-align:left;margin-left:0;margin-top:0;width:93.45pt;height:34.7pt;z-index:-503316477;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" filled="f" stroked="f" strokeweight=".26mm">
              <v:textbox style="mso-fit-shape-to-text:t" inset="0,0,0,0">
                <w:txbxContent>
                  <w:p w14:paraId="31FD18C0" w14:textId="77777777" w:rsidR="005773E2" w:rsidRDefault="006F4311">
                    <w:pPr>
                      <w:pStyle w:val="LTU-Agendaheading"/>
                    </w:pPr>
                    <w:r>
                      <w:t>Minutes</w:t>
                    </w:r>
                  </w:p>
                </w:txbxContent>
              </v:textbox>
              <w10:wrap anchorx="margin" anchory="page"/>
            </v:rect>
          </w:pict>
        </mc:Fallback>
      </mc:AlternateContent>
    </w:r>
  </w:p>
  <w:p w14:paraId="05F1512A" w14:textId="77777777" w:rsidR="005773E2" w:rsidRDefault="006F4311">
    <w:pPr>
      <w:tabs>
        <w:tab w:val="center" w:pos="4393"/>
      </w:tabs>
    </w:pPr>
    <w:r>
      <w:tab/>
    </w:r>
  </w:p>
  <w:p w14:paraId="15C376C0" w14:textId="77777777" w:rsidR="005773E2" w:rsidRDefault="00577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926D" w14:textId="77777777" w:rsidR="005773E2" w:rsidRDefault="006F4311">
    <w:pPr>
      <w:pStyle w:val="Header"/>
      <w:tabs>
        <w:tab w:val="clear" w:pos="4513"/>
        <w:tab w:val="clear" w:pos="9026"/>
        <w:tab w:val="left" w:pos="7133"/>
        <w:tab w:val="left" w:pos="7466"/>
        <w:tab w:val="left" w:pos="7724"/>
      </w:tabs>
      <w:ind w:left="-504"/>
      <w:jc w:val="both"/>
      <w:rPr>
        <w:lang w:val="en-US"/>
      </w:rPr>
    </w:pPr>
    <w:r>
      <w:rPr>
        <w:noProof/>
      </w:rPr>
      <w:drawing>
        <wp:inline distT="0" distB="0" distL="0" distR="0" wp14:anchorId="028AC437" wp14:editId="2096144D">
          <wp:extent cx="1752600" cy="1143000"/>
          <wp:effectExtent l="0" t="0" r="0" b="0"/>
          <wp:docPr id="6" name="Picture 2" descr="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Official Logo"/>
                  <pic:cNvPicPr>
                    <a:picLocks noChangeAspect="1" noChangeArrowheads="1"/>
                  </pic:cNvPicPr>
                </pic:nvPicPr>
                <pic:blipFill>
                  <a:blip r:embed="rId1"/>
                  <a:stretch>
                    <a:fillRect/>
                  </a:stretch>
                </pic:blipFill>
                <pic:spPr bwMode="auto">
                  <a:xfrm>
                    <a:off x="0" y="0"/>
                    <a:ext cx="1752600" cy="1143000"/>
                  </a:xfrm>
                  <a:prstGeom prst="rect">
                    <a:avLst/>
                  </a:prstGeom>
                </pic:spPr>
              </pic:pic>
            </a:graphicData>
          </a:graphic>
        </wp:inline>
      </w:drawing>
    </w:r>
    <w:r>
      <w:rPr>
        <w:noProof/>
      </w:rPr>
      <mc:AlternateContent>
        <mc:Choice Requires="wps">
          <w:drawing>
            <wp:anchor distT="0" distB="0" distL="114300" distR="114300" simplePos="0" relativeHeight="2" behindDoc="1" locked="0" layoutInCell="1" allowOverlap="1" wp14:anchorId="389588CB" wp14:editId="5BADB4C7">
              <wp:simplePos x="0" y="0"/>
              <wp:positionH relativeFrom="margin">
                <wp:posOffset>4421505</wp:posOffset>
              </wp:positionH>
              <wp:positionV relativeFrom="page">
                <wp:posOffset>542290</wp:posOffset>
              </wp:positionV>
              <wp:extent cx="1186815" cy="371475"/>
              <wp:effectExtent l="0" t="0" r="13970" b="12700"/>
              <wp:wrapNone/>
              <wp:docPr id="4" name="Text Box 2"/>
              <wp:cNvGraphicFramePr/>
              <a:graphic xmlns:a="http://schemas.openxmlformats.org/drawingml/2006/main">
                <a:graphicData uri="http://schemas.microsoft.com/office/word/2010/wordprocessingShape">
                  <wps:wsp>
                    <wps:cNvSpPr/>
                    <wps:spPr>
                      <a:xfrm>
                        <a:off x="0" y="0"/>
                        <a:ext cx="1186200" cy="370800"/>
                      </a:xfrm>
                      <a:prstGeom prst="rect">
                        <a:avLst/>
                      </a:prstGeom>
                      <a:noFill/>
                      <a:ln w="9360">
                        <a:noFill/>
                      </a:ln>
                    </wps:spPr>
                    <wps:style>
                      <a:lnRef idx="0">
                        <a:scrgbClr r="0" g="0" b="0"/>
                      </a:lnRef>
                      <a:fillRef idx="0">
                        <a:scrgbClr r="0" g="0" b="0"/>
                      </a:fillRef>
                      <a:effectRef idx="0">
                        <a:scrgbClr r="0" g="0" b="0"/>
                      </a:effectRef>
                      <a:fontRef idx="minor"/>
                    </wps:style>
                    <wps:txbx>
                      <w:txbxContent>
                        <w:p w14:paraId="276EE2FF" w14:textId="77777777" w:rsidR="005773E2" w:rsidRDefault="005773E2">
                          <w:pPr>
                            <w:pStyle w:val="LTU-Agendaheading"/>
                            <w:rPr>
                              <w:sz w:val="48"/>
                              <w:szCs w:val="48"/>
                            </w:rPr>
                          </w:pPr>
                        </w:p>
                      </w:txbxContent>
                    </wps:txbx>
                    <wps:bodyPr lIns="0" tIns="0" rIns="0" bIns="0">
                      <a:spAutoFit/>
                    </wps:bodyPr>
                  </wps:wsp>
                </a:graphicData>
              </a:graphic>
            </wp:anchor>
          </w:drawing>
        </mc:Choice>
        <mc:Fallback>
          <w:pict>
            <v:rect w14:anchorId="389588CB" id="_x0000_s1027" style="position:absolute;left:0;text-align:left;margin-left:348.15pt;margin-top:42.7pt;width:93.45pt;height:29.25pt;z-index:-50331647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" filled="f" stroked="f" strokeweight=".26mm">
              <v:textbox style="mso-fit-shape-to-text:t" inset="0,0,0,0">
                <w:txbxContent>
                  <w:p w14:paraId="276EE2FF" w14:textId="77777777" w:rsidR="005773E2" w:rsidRDefault="005773E2">
                    <w:pPr>
                      <w:pStyle w:val="LTU-Agendaheading"/>
                      <w:rPr>
                        <w:sz w:val="48"/>
                        <w:szCs w:val="48"/>
                      </w:rPr>
                    </w:pP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E2"/>
    <w:rsid w:val="00272F1A"/>
    <w:rsid w:val="00335733"/>
    <w:rsid w:val="00460673"/>
    <w:rsid w:val="005773E2"/>
    <w:rsid w:val="006F4311"/>
    <w:rsid w:val="00A0105B"/>
    <w:rsid w:val="00E170DF"/>
    <w:rsid w:val="00FB4C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8D54"/>
  <w15:docId w15:val="{F6F2E572-F89C-4B02-8B14-895DC9AA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34"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uiPriority="64"/>
    <w:lsdException w:name="Dark List Accent 1" w:locked="1" w:uiPriority="65"/>
    <w:lsdException w:name="Colorful Shading Accent 1"/>
    <w:lsdException w:name="Colorful List Accent 1" w:locked="1" w:uiPriority="34" w:qFormat="1"/>
    <w:lsdException w:name="Colorful Grid Accent 1" w:qFormat="1"/>
    <w:lsdException w:name="Light Shading Accent 2"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68" w:qFormat="1"/>
    <w:lsdException w:name="Book Title" w:locked="1" w:uiPriority="69" w:qFormat="1"/>
    <w:lsdException w:name="Bibliography" w:locked="1" w:semiHidden="1" w:uiPriority="70" w:unhideWhenUsed="1"/>
    <w:lsdException w:name="TOC Heading" w:locked="1"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1799"/>
    <w:pPr>
      <w:spacing w:after="170"/>
    </w:pPr>
    <w:rPr>
      <w:lang w:eastAsia="en-US"/>
    </w:rPr>
  </w:style>
  <w:style w:type="paragraph" w:styleId="Heading1">
    <w:name w:val="heading 1"/>
    <w:next w:val="Normal"/>
    <w:link w:val="Heading1Char"/>
    <w:uiPriority w:val="9"/>
    <w:qFormat/>
    <w:locked/>
    <w:rsid w:val="00F17C17"/>
    <w:pPr>
      <w:widowControl w:val="0"/>
      <w:outlineLvl w:val="0"/>
    </w:pPr>
  </w:style>
  <w:style w:type="paragraph" w:styleId="Heading2">
    <w:name w:val="heading 2"/>
    <w:basedOn w:val="Normal"/>
    <w:next w:val="Normal"/>
    <w:link w:val="Heading2Char"/>
    <w:uiPriority w:val="99"/>
    <w:qFormat/>
    <w:locked/>
    <w:rsid w:val="00F17C17"/>
    <w:pPr>
      <w:spacing w:before="240" w:after="80"/>
      <w:outlineLvl w:val="1"/>
    </w:pPr>
    <w:rPr>
      <w:rFonts w:eastAsia="MS Mincho"/>
      <w:b/>
      <w:spacing w:val="5"/>
      <w:sz w:val="24"/>
      <w:szCs w:val="28"/>
    </w:rPr>
  </w:style>
  <w:style w:type="paragraph" w:styleId="Heading3">
    <w:name w:val="heading 3"/>
    <w:basedOn w:val="Normal"/>
    <w:next w:val="Normal"/>
    <w:link w:val="Heading3Char"/>
    <w:uiPriority w:val="99"/>
    <w:qFormat/>
    <w:locked/>
    <w:rsid w:val="00F17C17"/>
    <w:pPr>
      <w:outlineLvl w:val="2"/>
    </w:pPr>
    <w:rPr>
      <w:rFonts w:eastAsia="MS Mincho"/>
      <w:b/>
      <w:sz w:val="24"/>
      <w:lang w:val="en-US" w:bidi="en-US"/>
    </w:rPr>
  </w:style>
  <w:style w:type="paragraph" w:styleId="Heading4">
    <w:name w:val="heading 4"/>
    <w:basedOn w:val="Normal"/>
    <w:next w:val="Normal"/>
    <w:link w:val="Heading4Char"/>
    <w:uiPriority w:val="99"/>
    <w:qFormat/>
    <w:locked/>
    <w:rsid w:val="00F17C1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qFormat/>
    <w:rsid w:val="006A31E8"/>
    <w:rPr>
      <w:rFonts w:ascii="Georgia" w:eastAsia="MS Mincho" w:hAnsi="Georgia" w:cs="Calibri"/>
      <w:b/>
      <w:color w:val="696766"/>
      <w:spacing w:val="5"/>
      <w:sz w:val="56"/>
      <w:szCs w:val="56"/>
      <w:lang w:val="en-GB" w:eastAsia="en-AU" w:bidi="en-US"/>
    </w:rPr>
  </w:style>
  <w:style w:type="character" w:customStyle="1" w:styleId="Heading2Char">
    <w:name w:val="Heading 2 Char"/>
    <w:link w:val="Heading2"/>
    <w:uiPriority w:val="99"/>
    <w:semiHidden/>
    <w:qFormat/>
    <w:rsid w:val="0091474E"/>
    <w:rPr>
      <w:rFonts w:eastAsia="MS Mincho"/>
      <w:b/>
      <w:spacing w:val="5"/>
      <w:sz w:val="24"/>
      <w:szCs w:val="28"/>
    </w:rPr>
  </w:style>
  <w:style w:type="character" w:customStyle="1" w:styleId="Heading3Char">
    <w:name w:val="Heading 3 Char"/>
    <w:link w:val="Heading3"/>
    <w:uiPriority w:val="99"/>
    <w:semiHidden/>
    <w:qFormat/>
    <w:rsid w:val="0091474E"/>
    <w:rPr>
      <w:rFonts w:eastAsia="MS Mincho"/>
      <w:b/>
      <w:sz w:val="24"/>
      <w:lang w:val="en-US" w:bidi="en-US"/>
    </w:rPr>
  </w:style>
  <w:style w:type="character" w:customStyle="1" w:styleId="Heading4Char">
    <w:name w:val="Heading 4 Char"/>
    <w:link w:val="Heading4"/>
    <w:uiPriority w:val="99"/>
    <w:semiHidden/>
    <w:qFormat/>
    <w:rsid w:val="0091474E"/>
    <w:rPr>
      <w:rFonts w:ascii="Cambria" w:eastAsia="MS Gothic" w:hAnsi="Cambria" w:cs="Times New Roman"/>
      <w:b/>
      <w:bCs/>
      <w:i/>
      <w:iCs/>
      <w:color w:val="4F81BD"/>
    </w:rPr>
  </w:style>
  <w:style w:type="character" w:customStyle="1" w:styleId="warmgreyColours">
    <w:name w:val="warm grey (Colours)"/>
    <w:uiPriority w:val="99"/>
    <w:semiHidden/>
    <w:qFormat/>
    <w:locked/>
    <w:rsid w:val="00F17C17"/>
    <w:rPr>
      <w:color w:val="5C4A3F"/>
    </w:rPr>
  </w:style>
  <w:style w:type="character" w:customStyle="1" w:styleId="FootnoteTextChar">
    <w:name w:val="Footnote Text Char"/>
    <w:link w:val="FootnoteText"/>
    <w:uiPriority w:val="99"/>
    <w:semiHidden/>
    <w:qFormat/>
    <w:rsid w:val="00F17C17"/>
    <w:rPr>
      <w:sz w:val="20"/>
      <w:szCs w:val="20"/>
    </w:rPr>
  </w:style>
  <w:style w:type="character" w:customStyle="1" w:styleId="LTU-FootnoteChar">
    <w:name w:val="LTU - Footnote Char"/>
    <w:uiPriority w:val="99"/>
    <w:semiHidden/>
    <w:qFormat/>
    <w:rsid w:val="0091474E"/>
    <w:rPr>
      <w:rFonts w:cs="Calibri"/>
      <w:color w:val="5D4B3F"/>
      <w:sz w:val="14"/>
      <w:szCs w:val="18"/>
    </w:rPr>
  </w:style>
  <w:style w:type="character" w:customStyle="1" w:styleId="HeaderChar">
    <w:name w:val="Header Char"/>
    <w:basedOn w:val="DefaultParagraphFont"/>
    <w:link w:val="Header"/>
    <w:uiPriority w:val="99"/>
    <w:qFormat/>
    <w:rsid w:val="0091474E"/>
  </w:style>
  <w:style w:type="character" w:customStyle="1" w:styleId="FooterChar">
    <w:name w:val="Footer Char"/>
    <w:basedOn w:val="DefaultParagraphFont"/>
    <w:link w:val="Footer"/>
    <w:uiPriority w:val="99"/>
    <w:qFormat/>
    <w:rsid w:val="0091474E"/>
  </w:style>
  <w:style w:type="character" w:customStyle="1" w:styleId="InternetLink">
    <w:name w:val="Internet Link"/>
    <w:rsid w:val="0019645B"/>
    <w:rPr>
      <w:rFonts w:ascii="Calibri" w:hAnsi="Calibri"/>
      <w:b w:val="0"/>
      <w:color w:val="5F5F5F"/>
      <w:u w:val="none"/>
    </w:rPr>
  </w:style>
  <w:style w:type="character" w:customStyle="1" w:styleId="BalloonTextChar">
    <w:name w:val="Balloon Text Char"/>
    <w:link w:val="BalloonText"/>
    <w:uiPriority w:val="99"/>
    <w:semiHidden/>
    <w:qFormat/>
    <w:rsid w:val="0091474E"/>
    <w:rPr>
      <w:rFonts w:ascii="Tahoma" w:hAnsi="Tahoma" w:cs="Tahoma"/>
    </w:rPr>
  </w:style>
  <w:style w:type="character" w:customStyle="1" w:styleId="MediumGrid11">
    <w:name w:val="Medium Grid 11"/>
    <w:uiPriority w:val="99"/>
    <w:qFormat/>
    <w:rsid w:val="00F17C17"/>
    <w:rPr>
      <w:color w:val="808080"/>
    </w:rPr>
  </w:style>
  <w:style w:type="character" w:customStyle="1" w:styleId="ecxcontextualextensionhighlight">
    <w:name w:val="ecxcontextualextensionhighlight"/>
    <w:qFormat/>
    <w:rsid w:val="00A17BA5"/>
  </w:style>
  <w:style w:type="character" w:styleId="CommentReference">
    <w:name w:val="annotation reference"/>
    <w:uiPriority w:val="99"/>
    <w:semiHidden/>
    <w:unhideWhenUsed/>
    <w:qFormat/>
    <w:rsid w:val="00432FBE"/>
    <w:rPr>
      <w:sz w:val="16"/>
      <w:szCs w:val="16"/>
    </w:rPr>
  </w:style>
  <w:style w:type="character" w:customStyle="1" w:styleId="CommentTextChar">
    <w:name w:val="Comment Text Char"/>
    <w:link w:val="CommentText"/>
    <w:uiPriority w:val="99"/>
    <w:semiHidden/>
    <w:qFormat/>
    <w:rsid w:val="00432FBE"/>
    <w:rPr>
      <w:lang w:eastAsia="en-US"/>
    </w:rPr>
  </w:style>
  <w:style w:type="character" w:customStyle="1" w:styleId="CommentSubjectChar">
    <w:name w:val="Comment Subject Char"/>
    <w:link w:val="CommentSubject"/>
    <w:uiPriority w:val="99"/>
    <w:semiHidden/>
    <w:qFormat/>
    <w:rsid w:val="00432FBE"/>
    <w:rPr>
      <w:b/>
      <w:bCs/>
      <w:lang w:eastAsia="en-US"/>
    </w:rPr>
  </w:style>
  <w:style w:type="character" w:customStyle="1" w:styleId="ListLabel1">
    <w:name w:val="ListLabel 1"/>
    <w:qFormat/>
    <w:rPr>
      <w:color w:val="AB23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B2328"/>
    </w:rPr>
  </w:style>
  <w:style w:type="character" w:customStyle="1" w:styleId="ListLabel6">
    <w:name w:val="ListLabel 6"/>
    <w:qFormat/>
    <w:rPr>
      <w:color w:val="696766"/>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B23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B2328"/>
    </w:rPr>
  </w:style>
  <w:style w:type="character" w:customStyle="1" w:styleId="ListLabel14">
    <w:name w:val="ListLabel 14"/>
    <w:qFormat/>
    <w:rPr>
      <w:color w:val="696766"/>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B23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AB2328"/>
    </w:rPr>
  </w:style>
  <w:style w:type="character" w:customStyle="1" w:styleId="ListLabel22">
    <w:name w:val="ListLabel 22"/>
    <w:qFormat/>
    <w:rPr>
      <w:color w:val="696766"/>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AB2328"/>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AB2328"/>
    </w:rPr>
  </w:style>
  <w:style w:type="character" w:customStyle="1" w:styleId="ListLabel30">
    <w:name w:val="ListLabel 30"/>
    <w:qFormat/>
    <w:rPr>
      <w:color w:val="696766"/>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color w:val="AB232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AB2328"/>
    </w:rPr>
  </w:style>
  <w:style w:type="character" w:customStyle="1" w:styleId="ListLabel38">
    <w:name w:val="ListLabel 38"/>
    <w:qFormat/>
    <w:rPr>
      <w:color w:val="696766"/>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color w:val="AB2328"/>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color w:val="AB2328"/>
    </w:rPr>
  </w:style>
  <w:style w:type="character" w:customStyle="1" w:styleId="ListLabel46">
    <w:name w:val="ListLabel 46"/>
    <w:qFormat/>
    <w:rPr>
      <w:color w:val="696766"/>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18"/>
      <w:szCs w:val="18"/>
    </w:rPr>
  </w:style>
  <w:style w:type="character" w:customStyle="1" w:styleId="ListLabel53">
    <w:name w:val="ListLabel 53"/>
    <w:qFormat/>
    <w:rPr>
      <w:rFonts w:eastAsia="MS Mincho" w:cs="Calibri"/>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sz w:val="18"/>
      <w:szCs w:val="18"/>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sz w:val="18"/>
      <w:szCs w:val="18"/>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18"/>
      <w:szCs w:val="18"/>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sz w:val="20"/>
      <w:szCs w:val="20"/>
    </w:rPr>
  </w:style>
  <w:style w:type="character" w:customStyle="1" w:styleId="ListLabel78">
    <w:name w:val="ListLabel 78"/>
    <w:qFormat/>
    <w:rPr>
      <w:b w:val="0"/>
    </w:rPr>
  </w:style>
  <w:style w:type="character" w:customStyle="1" w:styleId="ListLabel79">
    <w:name w:val="ListLabel 79"/>
    <w:qFormat/>
    <w:rPr>
      <w:b w:val="0"/>
    </w:rPr>
  </w:style>
  <w:style w:type="character" w:customStyle="1" w:styleId="ListLabel80">
    <w:name w:val="ListLabel 80"/>
    <w:qFormat/>
    <w:rPr>
      <w:b w:val="0"/>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b w:val="0"/>
    </w:rPr>
  </w:style>
  <w:style w:type="character" w:customStyle="1" w:styleId="ListLabel90">
    <w:name w:val="ListLabel 90"/>
    <w:qFormat/>
    <w:rPr>
      <w:b w:val="0"/>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rFonts w:eastAsia="Calibri" w:cs="Times New Roman"/>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b w:val="0"/>
    </w:rPr>
  </w:style>
  <w:style w:type="character" w:customStyle="1" w:styleId="ListLabel99">
    <w:name w:val="ListLabel 99"/>
    <w:qFormat/>
    <w:rPr>
      <w:b w:val="0"/>
    </w:rPr>
  </w:style>
  <w:style w:type="character" w:customStyle="1" w:styleId="ListLabel100">
    <w:name w:val="ListLabel 100"/>
    <w:qFormat/>
    <w:rPr>
      <w:b w:val="0"/>
    </w:rPr>
  </w:style>
  <w:style w:type="character" w:customStyle="1" w:styleId="ListLabel101">
    <w:name w:val="ListLabel 101"/>
    <w:qFormat/>
    <w:rPr>
      <w:b w:val="0"/>
    </w:rPr>
  </w:style>
  <w:style w:type="character" w:customStyle="1" w:styleId="ListLabel102">
    <w:name w:val="ListLabel 102"/>
    <w:qFormat/>
    <w:rPr>
      <w:b w:val="0"/>
    </w:rPr>
  </w:style>
  <w:style w:type="character" w:customStyle="1" w:styleId="ListLabel103">
    <w:name w:val="ListLabel 103"/>
    <w:qFormat/>
    <w:rPr>
      <w:b w:val="0"/>
    </w:rPr>
  </w:style>
  <w:style w:type="character" w:customStyle="1" w:styleId="ListLabel104">
    <w:name w:val="ListLabel 104"/>
    <w:qFormat/>
    <w:rPr>
      <w:b w:val="0"/>
    </w:rPr>
  </w:style>
  <w:style w:type="character" w:customStyle="1" w:styleId="ListLabel105">
    <w:name w:val="ListLabel 105"/>
    <w:qFormat/>
    <w:rPr>
      <w:b w:val="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val="0"/>
    </w:rPr>
  </w:style>
  <w:style w:type="character" w:customStyle="1" w:styleId="ListLabel116">
    <w:name w:val="ListLabel 116"/>
    <w:qFormat/>
    <w:rPr>
      <w:b w:val="0"/>
    </w:rPr>
  </w:style>
  <w:style w:type="character" w:customStyle="1" w:styleId="ListLabel117">
    <w:name w:val="ListLabel 117"/>
    <w:qFormat/>
    <w:rPr>
      <w:b w:val="0"/>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rFonts w:eastAsia="Times New Roman" w:cs="Times New Roman"/>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alibri"/>
      <w:color w:val="1155CC"/>
      <w:sz w:val="22"/>
      <w:szCs w:val="22"/>
    </w:rPr>
  </w:style>
  <w:style w:type="character" w:customStyle="1" w:styleId="ListLabel128">
    <w:name w:val="ListLabel 128"/>
    <w:qFormat/>
    <w:rPr>
      <w:rFonts w:cs="Calibri"/>
      <w:color w:val="0563C1"/>
      <w:sz w:val="22"/>
      <w:szCs w:val="22"/>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next w:val="Normal"/>
    <w:uiPriority w:val="99"/>
    <w:qFormat/>
    <w:locked/>
    <w:rsid w:val="00F17C17"/>
    <w:rPr>
      <w:rFonts w:eastAsia="MS Mincho"/>
      <w:b/>
      <w:bCs/>
      <w:caps/>
      <w:szCs w:val="18"/>
      <w:lang w:val="en-US" w:bidi="en-US"/>
    </w:rPr>
  </w:style>
  <w:style w:type="paragraph" w:customStyle="1" w:styleId="Index">
    <w:name w:val="Index"/>
    <w:basedOn w:val="Normal"/>
    <w:qFormat/>
    <w:pPr>
      <w:suppressLineNumbers/>
    </w:pPr>
    <w:rPr>
      <w:rFonts w:cs="FreeSan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b/>
      <w:color w:val="696766"/>
      <w:spacing w:val="5"/>
      <w:sz w:val="56"/>
      <w:szCs w:val="56"/>
      <w:lang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BasicParagraph">
    <w:name w:val="[Basic Paragraph]"/>
    <w:basedOn w:val="Normal"/>
    <w:uiPriority w:val="99"/>
    <w:unhideWhenUsed/>
    <w:qFormat/>
    <w:rsid w:val="00ED7AD2"/>
    <w:pPr>
      <w:widowControl w:val="0"/>
      <w:suppressAutoHyphens/>
      <w:spacing w:after="0" w:line="288" w:lineRule="auto"/>
      <w:textAlignment w:val="center"/>
    </w:pPr>
    <w:rPr>
      <w:rFonts w:ascii="Minion Pro" w:eastAsia="MS Mincho" w:hAnsi="Minion Pro" w:cs="Minion Pro"/>
      <w:color w:val="000000"/>
      <w:sz w:val="24"/>
      <w:szCs w:val="24"/>
      <w:lang w:val="en-GB" w:eastAsia="en-AU"/>
    </w:rPr>
  </w:style>
  <w:style w:type="paragraph" w:customStyle="1" w:styleId="LTU-Cover-Year">
    <w:name w:val="LTU - Cover - Year"/>
    <w:basedOn w:val="Normal"/>
    <w:next w:val="LTU-Cover-Title"/>
    <w:uiPriority w:val="99"/>
    <w:semiHidden/>
    <w:qFormat/>
    <w:rsid w:val="00F17C17"/>
    <w:pPr>
      <w:widowControl w:val="0"/>
      <w:suppressAutoHyphens/>
      <w:spacing w:after="1077" w:line="220" w:lineRule="atLeast"/>
      <w:textAlignment w:val="center"/>
    </w:pPr>
    <w:rPr>
      <w:rFonts w:eastAsia="MS Mincho" w:cs="Arial"/>
      <w:b/>
      <w:bCs/>
      <w:caps/>
      <w:color w:val="FFFFFF"/>
      <w:spacing w:val="-2"/>
      <w:w w:val="90"/>
      <w:sz w:val="24"/>
      <w:szCs w:val="24"/>
      <w:lang w:val="en-GB" w:eastAsia="en-AU"/>
    </w:rPr>
  </w:style>
  <w:style w:type="paragraph" w:customStyle="1" w:styleId="LTU-Cover-Title">
    <w:name w:val="LTU - Cover - Title"/>
    <w:basedOn w:val="Normal"/>
    <w:next w:val="LTU-Cover-Subhead"/>
    <w:uiPriority w:val="99"/>
    <w:semiHidden/>
    <w:qFormat/>
    <w:rsid w:val="00F17C17"/>
    <w:pPr>
      <w:widowControl w:val="0"/>
      <w:spacing w:line="600" w:lineRule="atLeast"/>
      <w:textAlignment w:val="center"/>
    </w:pPr>
    <w:rPr>
      <w:rFonts w:ascii="Georgia" w:eastAsia="MS Mincho" w:hAnsi="Georgia" w:cs="Georgia"/>
      <w:b/>
      <w:bCs/>
      <w:color w:val="FFFFFF"/>
      <w:sz w:val="56"/>
      <w:szCs w:val="56"/>
      <w:lang w:eastAsia="en-AU"/>
    </w:rPr>
  </w:style>
  <w:style w:type="paragraph" w:customStyle="1" w:styleId="LTU-Cover-Subhead">
    <w:name w:val="LTU - Cover - Subhead"/>
    <w:basedOn w:val="Normal"/>
    <w:uiPriority w:val="99"/>
    <w:semiHidden/>
    <w:qFormat/>
    <w:rsid w:val="00F17C17"/>
    <w:pPr>
      <w:widowControl w:val="0"/>
      <w:spacing w:before="85" w:after="0" w:line="320" w:lineRule="atLeast"/>
      <w:textAlignment w:val="center"/>
    </w:pPr>
    <w:rPr>
      <w:rFonts w:ascii="Georgia" w:eastAsia="MS Mincho" w:hAnsi="Georgia" w:cs="Georgia"/>
      <w:color w:val="FFFFFF"/>
      <w:sz w:val="28"/>
      <w:szCs w:val="28"/>
      <w:lang w:val="en-GB" w:eastAsia="en-AU"/>
    </w:rPr>
  </w:style>
  <w:style w:type="paragraph" w:customStyle="1" w:styleId="Default">
    <w:name w:val="Default"/>
    <w:qFormat/>
    <w:rsid w:val="00F17C17"/>
    <w:rPr>
      <w:rFonts w:eastAsia="MS Mincho" w:cs="Calibri"/>
      <w:color w:val="000000"/>
      <w:sz w:val="24"/>
      <w:szCs w:val="24"/>
      <w:lang w:eastAsia="en-US"/>
    </w:rPr>
  </w:style>
  <w:style w:type="paragraph" w:customStyle="1" w:styleId="LTU-Subheading2">
    <w:name w:val="LTU - Subheading 2"/>
    <w:basedOn w:val="Normal"/>
    <w:qFormat/>
    <w:rsid w:val="0091474E"/>
    <w:pPr>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MS Mincho" w:cs="Arial"/>
      <w:lang w:bidi="en-US"/>
    </w:rPr>
  </w:style>
  <w:style w:type="paragraph" w:customStyle="1" w:styleId="LTU-Bullets85ptafter">
    <w:name w:val="LTU - Bullets 8.5pt after"/>
    <w:basedOn w:val="Normal"/>
    <w:next w:val="LTU-Body"/>
    <w:qFormat/>
    <w:rsid w:val="004421E4"/>
    <w:pPr>
      <w:ind w:left="170" w:hanging="170"/>
      <w:contextualSpacing/>
    </w:pPr>
    <w:rPr>
      <w:rFonts w:eastAsia="Times New Roman" w:cs="Arial"/>
      <w:color w:val="000000"/>
      <w:lang w:eastAsia="en-AU" w:bidi="en-US"/>
    </w:rPr>
  </w:style>
  <w:style w:type="paragraph" w:customStyle="1" w:styleId="LTU-Body">
    <w:name w:val="LTU - Body"/>
    <w:basedOn w:val="LTU-Body10pt"/>
    <w:qFormat/>
    <w:rsid w:val="00990D26"/>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customStyle="1" w:styleId="LTU-Bulletssub10pt">
    <w:name w:val="LTU - Bullets (sub) 10pt"/>
    <w:basedOn w:val="LTU-Bulletssub0pt"/>
    <w:uiPriority w:val="99"/>
    <w:semiHidden/>
    <w:qFormat/>
    <w:rsid w:val="00F17C17"/>
    <w:p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body">
    <w:name w:val="LTU - Table body"/>
    <w:basedOn w:val="LTU-Body10pt"/>
    <w:qFormat/>
    <w:rsid w:val="00F17C17"/>
    <w:pPr>
      <w:spacing w:after="0"/>
    </w:pPr>
    <w:rPr>
      <w:lang w:bidi="en-US"/>
    </w:rPr>
  </w:style>
  <w:style w:type="paragraph" w:customStyle="1" w:styleId="LTU-Pagenumber-Right">
    <w:name w:val="LTU - Page number - Right"/>
    <w:basedOn w:val="Normal"/>
    <w:uiPriority w:val="99"/>
    <w:semiHidden/>
    <w:qFormat/>
    <w:rsid w:val="00F17C17"/>
    <w:pPr>
      <w:spacing w:after="0"/>
    </w:pPr>
    <w:rPr>
      <w:rFonts w:cs="Arial"/>
      <w:b/>
      <w:color w:val="FFFFFF"/>
    </w:rPr>
  </w:style>
  <w:style w:type="paragraph" w:customStyle="1" w:styleId="Notes">
    <w:name w:val="Notes"/>
    <w:basedOn w:val="Normal"/>
    <w:uiPriority w:val="99"/>
    <w:qFormat/>
    <w:rsid w:val="009712B7"/>
    <w:pPr>
      <w:spacing w:after="80"/>
    </w:pPr>
    <w:rPr>
      <w:color w:val="CC3399"/>
      <w:sz w:val="16"/>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uiPriority w:val="99"/>
    <w:semiHidden/>
    <w:qFormat/>
    <w:rsid w:val="00F17C17"/>
    <w:pPr>
      <w:spacing w:after="75"/>
      <w:ind w:left="227" w:hanging="227"/>
    </w:pPr>
    <w:rPr>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tabs>
        <w:tab w:val="right" w:pos="9769"/>
      </w:tabs>
      <w:ind w:left="0"/>
    </w:pPr>
    <w:rPr>
      <w:rFonts w:ascii="Arial" w:hAnsi="Arial" w:cs="Arial"/>
      <w:iCs/>
      <w:color w:val="000000"/>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paragraph" w:styleId="Footer">
    <w:name w:val="footer"/>
    <w:basedOn w:val="Normal"/>
    <w:link w:val="FooterChar"/>
    <w:uiPriority w:val="99"/>
    <w:unhideWhenUsed/>
    <w:rsid w:val="00F17C17"/>
    <w:pPr>
      <w:tabs>
        <w:tab w:val="center" w:pos="4513"/>
        <w:tab w:val="right" w:pos="9026"/>
      </w:tabs>
      <w:spacing w:after="0"/>
    </w:pPr>
  </w:style>
  <w:style w:type="paragraph" w:styleId="BalloonText">
    <w:name w:val="Balloon Text"/>
    <w:basedOn w:val="Normal"/>
    <w:link w:val="BalloonTextChar"/>
    <w:uiPriority w:val="99"/>
    <w:semiHidden/>
    <w:qFormat/>
    <w:locked/>
    <w:rsid w:val="00F17C17"/>
    <w:pPr>
      <w:spacing w:after="0"/>
    </w:pPr>
    <w:rPr>
      <w:rFonts w:ascii="Tahoma" w:hAnsi="Tahoma"/>
    </w:rPr>
  </w:style>
  <w:style w:type="paragraph" w:customStyle="1" w:styleId="ColorfulList-Accent11">
    <w:name w:val="Colorful List - Accent 11"/>
    <w:basedOn w:val="Normal"/>
    <w:uiPriority w:val="99"/>
    <w:unhideWhenUsed/>
    <w:qFormat/>
    <w:locked/>
    <w:rsid w:val="00F17C17"/>
    <w:pPr>
      <w:ind w:left="720"/>
      <w:contextualSpacing/>
    </w:pPr>
  </w:style>
  <w:style w:type="paragraph" w:customStyle="1" w:styleId="GridTable31">
    <w:name w:val="Grid Table 31"/>
    <w:basedOn w:val="Heading1"/>
    <w:next w:val="Normal"/>
    <w:uiPriority w:val="99"/>
    <w:semiHidden/>
    <w:qFormat/>
    <w:locked/>
    <w:rsid w:val="00F17C17"/>
    <w:pPr>
      <w:keepNext/>
      <w:keepLines/>
      <w:spacing w:before="480"/>
    </w:pPr>
    <w:rPr>
      <w:rFonts w:ascii="Cambria" w:eastAsia="MS Gothic" w:hAnsi="Cambria"/>
      <w:bCs/>
      <w:color w:val="365F91"/>
      <w:szCs w:val="28"/>
      <w:lang w:val="en-US" w:eastAsia="ja-JP"/>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LTU-Table-Body">
    <w:name w:val="LTU - Table - Body"/>
    <w:basedOn w:val="Normal"/>
    <w:qFormat/>
    <w:rsid w:val="005C7A64"/>
    <w:pPr>
      <w:widowControl w:val="0"/>
      <w:suppressAutoHyphens/>
      <w:spacing w:after="0"/>
      <w:textAlignment w:val="center"/>
    </w:pPr>
    <w:rPr>
      <w:rFonts w:eastAsia="MS Mincho" w:cs="Calibri"/>
      <w:color w:val="000000"/>
      <w:lang w:val="en-GB" w:eastAsia="en-AU" w:bidi="en-US"/>
    </w:rPr>
  </w:style>
  <w:style w:type="paragraph" w:customStyle="1" w:styleId="LTU-Table-Descriptions">
    <w:name w:val="LTU - Table - Descriptions"/>
    <w:basedOn w:val="Normal"/>
    <w:qFormat/>
    <w:rsid w:val="00A57E54"/>
    <w:pPr>
      <w:widowControl w:val="0"/>
      <w:suppressAutoHyphens/>
      <w:spacing w:after="0"/>
      <w:textAlignment w:val="center"/>
    </w:pPr>
    <w:rPr>
      <w:rFonts w:eastAsia="MS Mincho" w:cs="Minion Pro"/>
      <w:b/>
      <w:bCs/>
      <w:caps/>
      <w:color w:val="000000"/>
      <w:sz w:val="16"/>
      <w:szCs w:val="24"/>
      <w:lang w:val="en-GB" w:eastAsia="en-AU"/>
    </w:rPr>
  </w:style>
  <w:style w:type="paragraph" w:customStyle="1" w:styleId="LTU-Agendaheading">
    <w:name w:val="LTU - Agenda heading"/>
    <w:basedOn w:val="Normal"/>
    <w:qFormat/>
    <w:rsid w:val="00A65D41"/>
    <w:pPr>
      <w:widowControl w:val="0"/>
      <w:tabs>
        <w:tab w:val="left" w:pos="5280"/>
      </w:tabs>
      <w:suppressAutoHyphens/>
      <w:spacing w:after="400"/>
      <w:jc w:val="right"/>
      <w:textAlignment w:val="center"/>
    </w:pPr>
    <w:rPr>
      <w:rFonts w:eastAsia="MS Mincho" w:cs="Calibri"/>
      <w:b/>
      <w:bCs/>
      <w:caps/>
      <w:color w:val="000000"/>
      <w:spacing w:val="12"/>
      <w:sz w:val="24"/>
      <w:szCs w:val="24"/>
      <w:lang w:val="en-GB" w:eastAsia="en-AU"/>
    </w:rPr>
  </w:style>
  <w:style w:type="paragraph" w:customStyle="1" w:styleId="LTU-Table-Subjectline">
    <w:name w:val="LTU - Table - Subject line"/>
    <w:basedOn w:val="LTU-Table-Body"/>
    <w:uiPriority w:val="99"/>
    <w:qFormat/>
    <w:rsid w:val="00A57E54"/>
    <w:rPr>
      <w:b/>
    </w:rPr>
  </w:style>
  <w:style w:type="paragraph" w:customStyle="1" w:styleId="Time">
    <w:name w:val="Time"/>
    <w:basedOn w:val="Normal"/>
    <w:qFormat/>
    <w:rsid w:val="0053539E"/>
    <w:pPr>
      <w:spacing w:before="60" w:after="0"/>
    </w:pPr>
    <w:rPr>
      <w:rFonts w:eastAsia="Times New Roman"/>
      <w:spacing w:val="10"/>
      <w:sz w:val="16"/>
      <w:szCs w:val="16"/>
      <w:lang w:val="en-US"/>
    </w:rPr>
  </w:style>
  <w:style w:type="paragraph" w:customStyle="1" w:styleId="LTU-Body425pt">
    <w:name w:val="LTU - Body 4.25 pt"/>
    <w:basedOn w:val="LTU-Body"/>
    <w:qFormat/>
    <w:rsid w:val="00B96EE4"/>
    <w:pPr>
      <w:spacing w:after="85"/>
    </w:pPr>
    <w:rPr>
      <w:rFonts w:eastAsia="Times New Roman" w:cs="Times New Roman"/>
    </w:rPr>
  </w:style>
  <w:style w:type="paragraph" w:customStyle="1" w:styleId="LTU-Subheading1">
    <w:name w:val="LTU - Subheading 1"/>
    <w:basedOn w:val="LTU-Table-Descriptions"/>
    <w:next w:val="LTU-Body10pt"/>
    <w:uiPriority w:val="99"/>
    <w:qFormat/>
    <w:rsid w:val="00B96EE4"/>
    <w:pPr>
      <w:pBdr>
        <w:bottom w:val="single" w:sz="4" w:space="1" w:color="000000"/>
      </w:pBdr>
      <w:spacing w:before="240" w:after="120"/>
    </w:pPr>
  </w:style>
  <w:style w:type="paragraph" w:customStyle="1" w:styleId="LTU-Header-DivisionSchoolResearchCentre">
    <w:name w:val="LTU - Header - Division / School / Research Centre"/>
    <w:basedOn w:val="Header"/>
    <w:qFormat/>
    <w:rsid w:val="0012730C"/>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12730C"/>
    <w:pPr>
      <w:spacing w:before="70"/>
    </w:pPr>
    <w:rPr>
      <w:caps/>
      <w:color w:val="5F5F5F"/>
    </w:rPr>
  </w:style>
  <w:style w:type="paragraph" w:styleId="ListParagraph">
    <w:name w:val="List Paragraph"/>
    <w:basedOn w:val="Normal"/>
    <w:uiPriority w:val="34"/>
    <w:qFormat/>
    <w:locked/>
    <w:rsid w:val="0012730C"/>
    <w:pPr>
      <w:spacing w:after="0"/>
      <w:ind w:left="720"/>
    </w:pPr>
    <w:rPr>
      <w:rFonts w:eastAsia="Times New Roman"/>
      <w:sz w:val="22"/>
      <w:szCs w:val="22"/>
    </w:rPr>
  </w:style>
  <w:style w:type="paragraph" w:styleId="CommentText">
    <w:name w:val="annotation text"/>
    <w:basedOn w:val="Normal"/>
    <w:link w:val="CommentTextChar"/>
    <w:uiPriority w:val="99"/>
    <w:semiHidden/>
    <w:unhideWhenUsed/>
    <w:qFormat/>
    <w:rsid w:val="00432FBE"/>
  </w:style>
  <w:style w:type="paragraph" w:styleId="CommentSubject">
    <w:name w:val="annotation subject"/>
    <w:basedOn w:val="CommentText"/>
    <w:next w:val="CommentText"/>
    <w:link w:val="CommentSubjectChar"/>
    <w:uiPriority w:val="99"/>
    <w:semiHidden/>
    <w:unhideWhenUsed/>
    <w:qFormat/>
    <w:rsid w:val="00432FBE"/>
    <w:rPr>
      <w:b/>
      <w:bCs/>
    </w:rPr>
  </w:style>
  <w:style w:type="paragraph" w:styleId="NormalWeb">
    <w:name w:val="Normal (Web)"/>
    <w:basedOn w:val="Normal"/>
    <w:uiPriority w:val="99"/>
    <w:unhideWhenUsed/>
    <w:qFormat/>
    <w:rsid w:val="007E5CB4"/>
    <w:pPr>
      <w:spacing w:after="0"/>
    </w:pPr>
    <w:rPr>
      <w:rFonts w:ascii="Times New Roman" w:hAnsi="Times New Roman"/>
      <w:sz w:val="24"/>
      <w:szCs w:val="24"/>
      <w:lang w:val="en-US"/>
    </w:rPr>
  </w:style>
  <w:style w:type="paragraph" w:customStyle="1" w:styleId="FrameContents">
    <w:name w:val="Frame Contents"/>
    <w:basedOn w:val="Normal"/>
    <w:qFormat/>
  </w:style>
  <w:style w:type="table" w:customStyle="1" w:styleId="LTU-TableofContents">
    <w:name w:val="LTU - Table of Contents"/>
    <w:basedOn w:val="TableNormal"/>
    <w:uiPriority w:val="99"/>
    <w:rsid w:val="00F17C17"/>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rPr>
      <w:color w:val="000000"/>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b/>
        <w:caps/>
        <w:smallCaps w:val="0"/>
        <w:color w:val="FFFFFF"/>
        <w:sz w:val="16"/>
      </w:rPr>
      <w:tblPr/>
      <w:tcPr>
        <w:tcBorders>
          <w:top w:val="nil"/>
          <w:left w:val="nil"/>
          <w:bottom w:val="nil"/>
          <w:right w:val="nil"/>
          <w:insideH w:val="single" w:sz="2" w:space="0" w:color="FFFFFF"/>
          <w:insideV w:val="single" w:sz="2" w:space="0" w:color="FFFFFF"/>
          <w:tl2br w:val="nil"/>
          <w:tr2bl w:val="nil"/>
        </w:tcBorders>
        <w:shd w:val="clear" w:color="auto" w:fill="AB2328"/>
      </w:tcPr>
    </w:tblStylePr>
  </w:style>
  <w:style w:type="table" w:customStyle="1" w:styleId="LightShading1">
    <w:name w:val="Light Shading1"/>
    <w:basedOn w:val="TableNormal"/>
    <w:uiPriority w:val="60"/>
    <w:rsid w:val="00F17C17"/>
    <w:pPr>
      <w:jc w:val="both"/>
    </w:pPr>
    <w:rPr>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F1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F17C17"/>
    <w:pPr>
      <w:jc w:val="both"/>
    </w:pPr>
    <w:rPr>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4"/>
    <w:rsid w:val="00F17C17"/>
    <w:pPr>
      <w:jc w:val="both"/>
    </w:pPr>
    <w:rPr>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35733"/>
    <w:rPr>
      <w:color w:val="0000FF" w:themeColor="hyperlink"/>
      <w:u w:val="single"/>
    </w:rPr>
  </w:style>
  <w:style w:type="character" w:styleId="UnresolvedMention">
    <w:name w:val="Unresolved Mention"/>
    <w:basedOn w:val="DefaultParagraphFont"/>
    <w:uiPriority w:val="99"/>
    <w:semiHidden/>
    <w:unhideWhenUsed/>
    <w:rsid w:val="00335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hui.lim@iee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10.ieee.org/victorian/ieee-vic-sections-nominations-committee-2022-and-202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nnal@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AA0E-A6D9-4484-BD16-4AA752C8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1846</Characters>
  <Application>Microsoft Office Word</Application>
  <DocSecurity>0</DocSecurity>
  <Lines>15</Lines>
  <Paragraphs>4</Paragraphs>
  <ScaleCrop>false</ScaleCrop>
  <Company>La Trobe University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Strzebonski</dc:creator>
  <dc:description/>
  <cp:lastModifiedBy>Subhashi Jayasekara</cp:lastModifiedBy>
  <cp:revision>6</cp:revision>
  <cp:lastPrinted>2016-08-02T07:09:00Z</cp:lastPrinted>
  <dcterms:created xsi:type="dcterms:W3CDTF">2021-05-10T01:16:00Z</dcterms:created>
  <dcterms:modified xsi:type="dcterms:W3CDTF">2021-08-19T09:18:00Z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 Trobe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