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6E" w:rsidRDefault="00180C6E" w:rsidP="00180C6E">
      <w:pPr>
        <w:jc w:val="center"/>
      </w:pPr>
      <w:r>
        <w:rPr>
          <w:b/>
          <w:noProof/>
          <w:u w:val="single"/>
          <w:lang w:eastAsia="en-AU"/>
        </w:rPr>
        <w:drawing>
          <wp:anchor distT="0" distB="0" distL="114300" distR="114300" simplePos="0" relativeHeight="251659264" behindDoc="0" locked="0" layoutInCell="1" allowOverlap="1">
            <wp:simplePos x="0" y="0"/>
            <wp:positionH relativeFrom="column">
              <wp:posOffset>-22860</wp:posOffset>
            </wp:positionH>
            <wp:positionV relativeFrom="paragraph">
              <wp:posOffset>0</wp:posOffset>
            </wp:positionV>
            <wp:extent cx="1836420" cy="6121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E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612140"/>
                    </a:xfrm>
                    <a:prstGeom prst="rect">
                      <a:avLst/>
                    </a:prstGeom>
                  </pic:spPr>
                </pic:pic>
              </a:graphicData>
            </a:graphic>
          </wp:anchor>
        </w:drawing>
      </w:r>
    </w:p>
    <w:p w:rsidR="00180C6E" w:rsidRDefault="00180C6E" w:rsidP="00180C6E">
      <w:pPr>
        <w:jc w:val="center"/>
      </w:pPr>
    </w:p>
    <w:p w:rsidR="00180C6E" w:rsidRPr="00B61892" w:rsidRDefault="00180C6E" w:rsidP="00180C6E">
      <w:pPr>
        <w:jc w:val="center"/>
        <w:rPr>
          <w:b/>
          <w:sz w:val="40"/>
          <w:szCs w:val="40"/>
        </w:rPr>
      </w:pPr>
      <w:r w:rsidRPr="00B61892">
        <w:rPr>
          <w:b/>
          <w:sz w:val="40"/>
          <w:szCs w:val="40"/>
        </w:rPr>
        <w:t xml:space="preserve">AUSTRALIAN IEEE WIE </w:t>
      </w:r>
      <w:r w:rsidR="00B61892" w:rsidRPr="00B61892">
        <w:rPr>
          <w:b/>
          <w:sz w:val="40"/>
          <w:szCs w:val="40"/>
        </w:rPr>
        <w:t xml:space="preserve">AFFINITY GROUPS </w:t>
      </w:r>
      <w:bookmarkStart w:id="0" w:name="_GoBack"/>
      <w:bookmarkEnd w:id="0"/>
      <w:r w:rsidRPr="00B61892">
        <w:rPr>
          <w:b/>
          <w:sz w:val="40"/>
          <w:szCs w:val="40"/>
        </w:rPr>
        <w:t>FORUM</w:t>
      </w:r>
    </w:p>
    <w:p w:rsidR="00180C6E" w:rsidRDefault="00180C6E" w:rsidP="00180C6E">
      <w:pPr>
        <w:jc w:val="center"/>
      </w:pPr>
    </w:p>
    <w:p w:rsidR="00B61892" w:rsidRDefault="00B61892" w:rsidP="00180C6E">
      <w:pPr>
        <w:jc w:val="center"/>
      </w:pPr>
    </w:p>
    <w:p w:rsidR="00180C6E" w:rsidRPr="00B61892" w:rsidRDefault="00180C6E" w:rsidP="00180C6E">
      <w:pPr>
        <w:jc w:val="center"/>
        <w:rPr>
          <w:sz w:val="36"/>
          <w:szCs w:val="36"/>
        </w:rPr>
      </w:pPr>
      <w:r w:rsidRPr="00B61892">
        <w:rPr>
          <w:sz w:val="36"/>
          <w:szCs w:val="36"/>
        </w:rPr>
        <w:t>TERMS OF REFERENCE</w:t>
      </w:r>
    </w:p>
    <w:p w:rsidR="00586FC5" w:rsidRDefault="00BF2D53">
      <w:r>
        <w:rPr>
          <w:noProof/>
          <w:lang w:eastAsia="en-AU"/>
        </w:rPr>
        <w:drawing>
          <wp:anchor distT="0" distB="0" distL="114300" distR="114300" simplePos="0" relativeHeight="251660288" behindDoc="0" locked="0" layoutInCell="1" allowOverlap="1">
            <wp:simplePos x="0" y="0"/>
            <wp:positionH relativeFrom="column">
              <wp:posOffset>1691640</wp:posOffset>
            </wp:positionH>
            <wp:positionV relativeFrom="paragraph">
              <wp:posOffset>407670</wp:posOffset>
            </wp:positionV>
            <wp:extent cx="2247900" cy="18360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ee_wie_purp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900" cy="1836085"/>
                    </a:xfrm>
                    <a:prstGeom prst="rect">
                      <a:avLst/>
                    </a:prstGeom>
                  </pic:spPr>
                </pic:pic>
              </a:graphicData>
            </a:graphic>
          </wp:anchor>
        </w:drawing>
      </w:r>
    </w:p>
    <w:p w:rsidR="00180C6E" w:rsidRDefault="00180C6E"/>
    <w:p w:rsidR="00180C6E" w:rsidRDefault="00180C6E"/>
    <w:p w:rsidR="00180C6E" w:rsidRDefault="00180C6E"/>
    <w:p w:rsidR="00180C6E" w:rsidRDefault="00180C6E"/>
    <w:p w:rsidR="00180C6E" w:rsidRDefault="00180C6E"/>
    <w:p w:rsidR="00180C6E" w:rsidRDefault="00180C6E" w:rsidP="00B61892">
      <w:pPr>
        <w:ind w:left="851" w:right="804"/>
        <w:jc w:val="both"/>
        <w:rPr>
          <w:rFonts w:cs="Times New Roman"/>
          <w:sz w:val="20"/>
          <w:szCs w:val="20"/>
        </w:rPr>
      </w:pPr>
      <w:r w:rsidRPr="00180C6E">
        <w:rPr>
          <w:rFonts w:cs="Times New Roman"/>
          <w:sz w:val="20"/>
          <w:szCs w:val="20"/>
        </w:rPr>
        <w:t xml:space="preserve">In all instances, the Institute of Electrical and Electronics Engineers (IEEE) Bylaws, Constitution, MGA Operations Manual and IEEE Policy and Procedures will prevail when there is a conflict between these documents and Australian IEEE WIE </w:t>
      </w:r>
      <w:r w:rsidR="00B61892">
        <w:rPr>
          <w:rFonts w:cs="Times New Roman"/>
          <w:sz w:val="20"/>
          <w:szCs w:val="20"/>
        </w:rPr>
        <w:t xml:space="preserve">Affinity Groups </w:t>
      </w:r>
      <w:r w:rsidRPr="00180C6E">
        <w:rPr>
          <w:rFonts w:cs="Times New Roman"/>
          <w:sz w:val="20"/>
          <w:szCs w:val="20"/>
        </w:rPr>
        <w:t>Forum’s Term of Reference document.</w:t>
      </w:r>
    </w:p>
    <w:p w:rsidR="00B61892" w:rsidRPr="00B61892" w:rsidRDefault="00B61892" w:rsidP="00180C6E">
      <w:pPr>
        <w:ind w:right="1088"/>
        <w:jc w:val="both"/>
        <w:rPr>
          <w:rFonts w:cs="Times New Roman"/>
          <w:szCs w:val="24"/>
        </w:rPr>
      </w:pPr>
    </w:p>
    <w:p w:rsidR="00B61892" w:rsidRPr="00B61892" w:rsidRDefault="00B61892" w:rsidP="00180C6E">
      <w:pPr>
        <w:ind w:right="1088"/>
        <w:jc w:val="both"/>
        <w:rPr>
          <w:rFonts w:cs="Times New Roman"/>
          <w:szCs w:val="24"/>
        </w:rPr>
      </w:pPr>
    </w:p>
    <w:p w:rsidR="00B61892" w:rsidRDefault="00B61892" w:rsidP="00180C6E">
      <w:pPr>
        <w:ind w:right="1088"/>
        <w:jc w:val="both"/>
        <w:rPr>
          <w:szCs w:val="24"/>
        </w:rPr>
      </w:pPr>
      <w:r>
        <w:rPr>
          <w:szCs w:val="24"/>
        </w:rPr>
        <w:br w:type="page"/>
      </w:r>
    </w:p>
    <w:p w:rsidR="00B61892" w:rsidRPr="002E1427" w:rsidRDefault="00B61892" w:rsidP="00180C6E">
      <w:pPr>
        <w:ind w:right="1088"/>
        <w:jc w:val="both"/>
        <w:rPr>
          <w:b/>
          <w:szCs w:val="24"/>
        </w:rPr>
      </w:pPr>
      <w:r w:rsidRPr="002E1427">
        <w:rPr>
          <w:b/>
          <w:szCs w:val="24"/>
        </w:rPr>
        <w:lastRenderedPageBreak/>
        <w:t>Document Record</w:t>
      </w:r>
    </w:p>
    <w:tbl>
      <w:tblPr>
        <w:tblStyle w:val="TableGrid"/>
        <w:tblW w:w="9351" w:type="dxa"/>
        <w:tblLook w:val="04A0" w:firstRow="1" w:lastRow="0" w:firstColumn="1" w:lastColumn="0" w:noHBand="0" w:noVBand="1"/>
      </w:tblPr>
      <w:tblGrid>
        <w:gridCol w:w="1784"/>
        <w:gridCol w:w="4590"/>
        <w:gridCol w:w="2977"/>
      </w:tblGrid>
      <w:tr w:rsidR="00B61892" w:rsidRPr="00B61892" w:rsidTr="00B61892">
        <w:tc>
          <w:tcPr>
            <w:tcW w:w="1784" w:type="dxa"/>
          </w:tcPr>
          <w:p w:rsidR="00B61892" w:rsidRPr="00B61892" w:rsidRDefault="00B61892" w:rsidP="00B61892">
            <w:pPr>
              <w:jc w:val="center"/>
              <w:rPr>
                <w:b/>
                <w:szCs w:val="24"/>
              </w:rPr>
            </w:pPr>
            <w:r w:rsidRPr="00B61892">
              <w:rPr>
                <w:b/>
                <w:szCs w:val="24"/>
              </w:rPr>
              <w:t>Date</w:t>
            </w:r>
          </w:p>
        </w:tc>
        <w:tc>
          <w:tcPr>
            <w:tcW w:w="4590" w:type="dxa"/>
          </w:tcPr>
          <w:p w:rsidR="00B61892" w:rsidRPr="00B61892" w:rsidRDefault="00B61892" w:rsidP="00B61892">
            <w:pPr>
              <w:ind w:right="34"/>
              <w:jc w:val="center"/>
              <w:rPr>
                <w:b/>
                <w:szCs w:val="24"/>
              </w:rPr>
            </w:pPr>
            <w:r w:rsidRPr="00B61892">
              <w:rPr>
                <w:b/>
                <w:szCs w:val="24"/>
              </w:rPr>
              <w:t>Description</w:t>
            </w:r>
          </w:p>
        </w:tc>
        <w:tc>
          <w:tcPr>
            <w:tcW w:w="2977" w:type="dxa"/>
          </w:tcPr>
          <w:p w:rsidR="00B61892" w:rsidRPr="00B61892" w:rsidRDefault="00B61892" w:rsidP="00B61892">
            <w:pPr>
              <w:ind w:right="34"/>
              <w:jc w:val="center"/>
              <w:rPr>
                <w:b/>
                <w:szCs w:val="24"/>
              </w:rPr>
            </w:pPr>
            <w:r w:rsidRPr="00B61892">
              <w:rPr>
                <w:b/>
                <w:szCs w:val="24"/>
              </w:rPr>
              <w:t>Author</w:t>
            </w:r>
            <w:r w:rsidR="000E0DAF">
              <w:rPr>
                <w:b/>
                <w:szCs w:val="24"/>
              </w:rPr>
              <w:t>s</w:t>
            </w:r>
          </w:p>
        </w:tc>
      </w:tr>
      <w:tr w:rsidR="00B61892" w:rsidRPr="00B61892" w:rsidTr="00B61892">
        <w:tc>
          <w:tcPr>
            <w:tcW w:w="1784" w:type="dxa"/>
          </w:tcPr>
          <w:p w:rsidR="00B61892" w:rsidRPr="00B61892" w:rsidRDefault="00071737" w:rsidP="00071737">
            <w:pPr>
              <w:jc w:val="both"/>
              <w:rPr>
                <w:sz w:val="20"/>
                <w:szCs w:val="20"/>
              </w:rPr>
            </w:pPr>
            <w:r>
              <w:rPr>
                <w:sz w:val="20"/>
                <w:szCs w:val="20"/>
              </w:rPr>
              <w:t>dd-mon-</w:t>
            </w:r>
            <w:r w:rsidR="00B61892" w:rsidRPr="00B61892">
              <w:rPr>
                <w:sz w:val="20"/>
                <w:szCs w:val="20"/>
              </w:rPr>
              <w:t>2017</w:t>
            </w:r>
          </w:p>
        </w:tc>
        <w:tc>
          <w:tcPr>
            <w:tcW w:w="4590" w:type="dxa"/>
          </w:tcPr>
          <w:p w:rsidR="00B61892" w:rsidRPr="00B61892" w:rsidRDefault="00071737" w:rsidP="00071737">
            <w:pPr>
              <w:ind w:right="34"/>
              <w:jc w:val="both"/>
              <w:rPr>
                <w:sz w:val="20"/>
                <w:szCs w:val="20"/>
              </w:rPr>
            </w:pPr>
            <w:r>
              <w:rPr>
                <w:sz w:val="20"/>
                <w:szCs w:val="20"/>
              </w:rPr>
              <w:t>Original D</w:t>
            </w:r>
            <w:r w:rsidR="002E1427">
              <w:rPr>
                <w:sz w:val="20"/>
                <w:szCs w:val="20"/>
              </w:rPr>
              <w:t xml:space="preserve">ocument </w:t>
            </w:r>
          </w:p>
        </w:tc>
        <w:tc>
          <w:tcPr>
            <w:tcW w:w="2977" w:type="dxa"/>
          </w:tcPr>
          <w:p w:rsidR="00B61892" w:rsidRPr="00B61892" w:rsidRDefault="00B61892" w:rsidP="00B61892">
            <w:pPr>
              <w:ind w:right="34"/>
              <w:jc w:val="both"/>
              <w:rPr>
                <w:sz w:val="20"/>
                <w:szCs w:val="20"/>
              </w:rPr>
            </w:pPr>
          </w:p>
        </w:tc>
      </w:tr>
      <w:tr w:rsidR="00B61892" w:rsidRPr="00B61892" w:rsidTr="00B61892">
        <w:tc>
          <w:tcPr>
            <w:tcW w:w="1784" w:type="dxa"/>
          </w:tcPr>
          <w:p w:rsidR="00B61892" w:rsidRPr="00B61892" w:rsidRDefault="00B61892" w:rsidP="00B61892">
            <w:pPr>
              <w:jc w:val="both"/>
              <w:rPr>
                <w:sz w:val="20"/>
                <w:szCs w:val="20"/>
              </w:rPr>
            </w:pPr>
          </w:p>
        </w:tc>
        <w:tc>
          <w:tcPr>
            <w:tcW w:w="4590" w:type="dxa"/>
          </w:tcPr>
          <w:p w:rsidR="00B61892" w:rsidRPr="00B61892" w:rsidRDefault="00B61892" w:rsidP="00B61892">
            <w:pPr>
              <w:ind w:right="34"/>
              <w:jc w:val="both"/>
              <w:rPr>
                <w:sz w:val="20"/>
                <w:szCs w:val="20"/>
              </w:rPr>
            </w:pPr>
          </w:p>
        </w:tc>
        <w:tc>
          <w:tcPr>
            <w:tcW w:w="2977" w:type="dxa"/>
          </w:tcPr>
          <w:p w:rsidR="00B61892" w:rsidRPr="00B61892" w:rsidRDefault="00B61892" w:rsidP="00B61892">
            <w:pPr>
              <w:ind w:right="34"/>
              <w:jc w:val="both"/>
              <w:rPr>
                <w:sz w:val="20"/>
                <w:szCs w:val="20"/>
              </w:rPr>
            </w:pPr>
          </w:p>
        </w:tc>
      </w:tr>
      <w:tr w:rsidR="00B61892" w:rsidRPr="00B61892" w:rsidTr="00B61892">
        <w:tc>
          <w:tcPr>
            <w:tcW w:w="1784" w:type="dxa"/>
          </w:tcPr>
          <w:p w:rsidR="00B61892" w:rsidRPr="00B61892" w:rsidRDefault="00B61892" w:rsidP="00B61892">
            <w:pPr>
              <w:jc w:val="both"/>
              <w:rPr>
                <w:sz w:val="20"/>
                <w:szCs w:val="20"/>
              </w:rPr>
            </w:pPr>
          </w:p>
        </w:tc>
        <w:tc>
          <w:tcPr>
            <w:tcW w:w="4590" w:type="dxa"/>
          </w:tcPr>
          <w:p w:rsidR="00B61892" w:rsidRPr="00B61892" w:rsidRDefault="00B61892" w:rsidP="00B61892">
            <w:pPr>
              <w:ind w:right="34"/>
              <w:jc w:val="both"/>
              <w:rPr>
                <w:sz w:val="20"/>
                <w:szCs w:val="20"/>
              </w:rPr>
            </w:pPr>
          </w:p>
        </w:tc>
        <w:tc>
          <w:tcPr>
            <w:tcW w:w="2977" w:type="dxa"/>
          </w:tcPr>
          <w:p w:rsidR="00B61892" w:rsidRPr="00B61892" w:rsidRDefault="00B61892" w:rsidP="00B61892">
            <w:pPr>
              <w:ind w:right="34"/>
              <w:jc w:val="both"/>
              <w:rPr>
                <w:sz w:val="20"/>
                <w:szCs w:val="20"/>
              </w:rPr>
            </w:pPr>
          </w:p>
        </w:tc>
      </w:tr>
    </w:tbl>
    <w:p w:rsidR="00B61892" w:rsidRDefault="00B61892" w:rsidP="00180C6E">
      <w:pPr>
        <w:ind w:right="1088"/>
        <w:jc w:val="both"/>
        <w:rPr>
          <w:szCs w:val="24"/>
        </w:rPr>
      </w:pPr>
    </w:p>
    <w:p w:rsidR="00B61892" w:rsidRDefault="00B61892" w:rsidP="00180C6E">
      <w:pPr>
        <w:ind w:right="1088"/>
        <w:jc w:val="both"/>
        <w:rPr>
          <w:szCs w:val="24"/>
        </w:rPr>
      </w:pPr>
    </w:p>
    <w:p w:rsidR="00B61892" w:rsidRDefault="00B61892" w:rsidP="00180C6E">
      <w:pPr>
        <w:ind w:right="1088"/>
        <w:jc w:val="both"/>
        <w:rPr>
          <w:szCs w:val="24"/>
        </w:rPr>
      </w:pPr>
      <w:r>
        <w:rPr>
          <w:szCs w:val="24"/>
        </w:rPr>
        <w:br w:type="page"/>
      </w:r>
    </w:p>
    <w:p w:rsidR="00B61892" w:rsidRPr="002E1427" w:rsidRDefault="002E1427" w:rsidP="002E1427">
      <w:pPr>
        <w:ind w:right="1088"/>
        <w:jc w:val="center"/>
        <w:rPr>
          <w:b/>
          <w:szCs w:val="24"/>
        </w:rPr>
      </w:pPr>
      <w:r w:rsidRPr="002E1427">
        <w:rPr>
          <w:b/>
          <w:szCs w:val="24"/>
        </w:rPr>
        <w:lastRenderedPageBreak/>
        <w:t>Table of Content</w:t>
      </w:r>
    </w:p>
    <w:sdt>
      <w:sdtPr>
        <w:rPr>
          <w:rFonts w:ascii="Times New Roman" w:eastAsiaTheme="minorHAnsi" w:hAnsi="Times New Roman" w:cstheme="minorBidi"/>
          <w:color w:val="auto"/>
          <w:sz w:val="24"/>
          <w:szCs w:val="22"/>
          <w:lang w:val="en-AU"/>
        </w:rPr>
        <w:id w:val="496924096"/>
        <w:docPartObj>
          <w:docPartGallery w:val="Table of Contents"/>
          <w:docPartUnique/>
        </w:docPartObj>
      </w:sdtPr>
      <w:sdtEndPr>
        <w:rPr>
          <w:b/>
          <w:bCs/>
          <w:noProof/>
        </w:rPr>
      </w:sdtEndPr>
      <w:sdtContent>
        <w:p w:rsidR="0063609A" w:rsidRDefault="0063609A">
          <w:pPr>
            <w:pStyle w:val="TOCHeading"/>
          </w:pPr>
        </w:p>
        <w:p w:rsidR="00713753" w:rsidRDefault="006579AC">
          <w:pPr>
            <w:pStyle w:val="TOC1"/>
            <w:tabs>
              <w:tab w:val="right" w:leader="dot" w:pos="9016"/>
            </w:tabs>
            <w:rPr>
              <w:rFonts w:asciiTheme="minorHAnsi" w:eastAsiaTheme="minorEastAsia" w:hAnsiTheme="minorHAnsi"/>
              <w:noProof/>
              <w:sz w:val="22"/>
              <w:lang w:eastAsia="en-AU"/>
            </w:rPr>
          </w:pPr>
          <w:r>
            <w:fldChar w:fldCharType="begin"/>
          </w:r>
          <w:r w:rsidR="0063609A">
            <w:instrText xml:space="preserve"> TOC \o "1-3" \h \z \u </w:instrText>
          </w:r>
          <w:r>
            <w:fldChar w:fldCharType="separate"/>
          </w:r>
          <w:hyperlink w:anchor="_Toc498105311" w:history="1">
            <w:r w:rsidR="00713753" w:rsidRPr="00CE29B2">
              <w:rPr>
                <w:rStyle w:val="Hyperlink"/>
                <w:noProof/>
              </w:rPr>
              <w:t>DEFINITIONS</w:t>
            </w:r>
            <w:r w:rsidR="00713753">
              <w:rPr>
                <w:noProof/>
                <w:webHidden/>
              </w:rPr>
              <w:tab/>
            </w:r>
            <w:r w:rsidR="00713753">
              <w:rPr>
                <w:noProof/>
                <w:webHidden/>
              </w:rPr>
              <w:fldChar w:fldCharType="begin"/>
            </w:r>
            <w:r w:rsidR="00713753">
              <w:rPr>
                <w:noProof/>
                <w:webHidden/>
              </w:rPr>
              <w:instrText xml:space="preserve"> PAGEREF _Toc498105311 \h </w:instrText>
            </w:r>
            <w:r w:rsidR="00713753">
              <w:rPr>
                <w:noProof/>
                <w:webHidden/>
              </w:rPr>
            </w:r>
            <w:r w:rsidR="00713753">
              <w:rPr>
                <w:noProof/>
                <w:webHidden/>
              </w:rPr>
              <w:fldChar w:fldCharType="separate"/>
            </w:r>
            <w:r w:rsidR="00713753">
              <w:rPr>
                <w:noProof/>
                <w:webHidden/>
              </w:rPr>
              <w:t>4</w:t>
            </w:r>
            <w:r w:rsidR="00713753">
              <w:rPr>
                <w:noProof/>
                <w:webHidden/>
              </w:rPr>
              <w:fldChar w:fldCharType="end"/>
            </w:r>
          </w:hyperlink>
        </w:p>
        <w:p w:rsidR="00713753" w:rsidRDefault="005A61CE">
          <w:pPr>
            <w:pStyle w:val="TOC1"/>
            <w:tabs>
              <w:tab w:val="right" w:leader="dot" w:pos="9016"/>
            </w:tabs>
            <w:rPr>
              <w:rFonts w:asciiTheme="minorHAnsi" w:eastAsiaTheme="minorEastAsia" w:hAnsiTheme="minorHAnsi"/>
              <w:noProof/>
              <w:sz w:val="22"/>
              <w:lang w:eastAsia="en-AU"/>
            </w:rPr>
          </w:pPr>
          <w:hyperlink w:anchor="_Toc498105312" w:history="1">
            <w:r w:rsidR="00713753" w:rsidRPr="00CE29B2">
              <w:rPr>
                <w:rStyle w:val="Hyperlink"/>
                <w:noProof/>
              </w:rPr>
              <w:t>PREAMBLE</w:t>
            </w:r>
            <w:r w:rsidR="00713753">
              <w:rPr>
                <w:noProof/>
                <w:webHidden/>
              </w:rPr>
              <w:tab/>
            </w:r>
            <w:r w:rsidR="00713753">
              <w:rPr>
                <w:noProof/>
                <w:webHidden/>
              </w:rPr>
              <w:fldChar w:fldCharType="begin"/>
            </w:r>
            <w:r w:rsidR="00713753">
              <w:rPr>
                <w:noProof/>
                <w:webHidden/>
              </w:rPr>
              <w:instrText xml:space="preserve"> PAGEREF _Toc498105312 \h </w:instrText>
            </w:r>
            <w:r w:rsidR="00713753">
              <w:rPr>
                <w:noProof/>
                <w:webHidden/>
              </w:rPr>
            </w:r>
            <w:r w:rsidR="00713753">
              <w:rPr>
                <w:noProof/>
                <w:webHidden/>
              </w:rPr>
              <w:fldChar w:fldCharType="separate"/>
            </w:r>
            <w:r w:rsidR="00713753">
              <w:rPr>
                <w:noProof/>
                <w:webHidden/>
              </w:rPr>
              <w:t>5</w:t>
            </w:r>
            <w:r w:rsidR="00713753">
              <w:rPr>
                <w:noProof/>
                <w:webHidden/>
              </w:rPr>
              <w:fldChar w:fldCharType="end"/>
            </w:r>
          </w:hyperlink>
        </w:p>
        <w:p w:rsidR="00713753" w:rsidRDefault="005A61CE">
          <w:pPr>
            <w:pStyle w:val="TOC2"/>
            <w:rPr>
              <w:rFonts w:asciiTheme="minorHAnsi" w:eastAsiaTheme="minorEastAsia" w:hAnsiTheme="minorHAnsi"/>
              <w:noProof/>
              <w:sz w:val="22"/>
              <w:lang w:eastAsia="en-AU"/>
            </w:rPr>
          </w:pPr>
          <w:hyperlink w:anchor="_Toc498105313" w:history="1">
            <w:r w:rsidR="00713753" w:rsidRPr="00CE29B2">
              <w:rPr>
                <w:rStyle w:val="Hyperlink"/>
                <w:noProof/>
              </w:rPr>
              <w:t>ARTICLE I - Name and Membership</w:t>
            </w:r>
            <w:r w:rsidR="00713753">
              <w:rPr>
                <w:noProof/>
                <w:webHidden/>
              </w:rPr>
              <w:tab/>
            </w:r>
            <w:r w:rsidR="00713753">
              <w:rPr>
                <w:noProof/>
                <w:webHidden/>
              </w:rPr>
              <w:fldChar w:fldCharType="begin"/>
            </w:r>
            <w:r w:rsidR="00713753">
              <w:rPr>
                <w:noProof/>
                <w:webHidden/>
              </w:rPr>
              <w:instrText xml:space="preserve"> PAGEREF _Toc498105313 \h </w:instrText>
            </w:r>
            <w:r w:rsidR="00713753">
              <w:rPr>
                <w:noProof/>
                <w:webHidden/>
              </w:rPr>
            </w:r>
            <w:r w:rsidR="00713753">
              <w:rPr>
                <w:noProof/>
                <w:webHidden/>
              </w:rPr>
              <w:fldChar w:fldCharType="separate"/>
            </w:r>
            <w:r w:rsidR="00713753">
              <w:rPr>
                <w:noProof/>
                <w:webHidden/>
              </w:rPr>
              <w:t>5</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14" w:history="1">
            <w:r w:rsidR="00713753" w:rsidRPr="00CE29B2">
              <w:rPr>
                <w:rStyle w:val="Hyperlink"/>
                <w:noProof/>
              </w:rPr>
              <w:t>Section 1 – Name</w:t>
            </w:r>
            <w:r w:rsidR="00713753">
              <w:rPr>
                <w:noProof/>
                <w:webHidden/>
              </w:rPr>
              <w:tab/>
            </w:r>
            <w:r w:rsidR="00713753">
              <w:rPr>
                <w:noProof/>
                <w:webHidden/>
              </w:rPr>
              <w:fldChar w:fldCharType="begin"/>
            </w:r>
            <w:r w:rsidR="00713753">
              <w:rPr>
                <w:noProof/>
                <w:webHidden/>
              </w:rPr>
              <w:instrText xml:space="preserve"> PAGEREF _Toc498105314 \h </w:instrText>
            </w:r>
            <w:r w:rsidR="00713753">
              <w:rPr>
                <w:noProof/>
                <w:webHidden/>
              </w:rPr>
            </w:r>
            <w:r w:rsidR="00713753">
              <w:rPr>
                <w:noProof/>
                <w:webHidden/>
              </w:rPr>
              <w:fldChar w:fldCharType="separate"/>
            </w:r>
            <w:r w:rsidR="00713753">
              <w:rPr>
                <w:noProof/>
                <w:webHidden/>
              </w:rPr>
              <w:t>5</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15" w:history="1">
            <w:r w:rsidR="00713753" w:rsidRPr="00CE29B2">
              <w:rPr>
                <w:rStyle w:val="Hyperlink"/>
                <w:noProof/>
              </w:rPr>
              <w:t>Section 2 - Membership</w:t>
            </w:r>
            <w:r w:rsidR="00713753">
              <w:rPr>
                <w:noProof/>
                <w:webHidden/>
              </w:rPr>
              <w:tab/>
            </w:r>
            <w:r w:rsidR="00713753">
              <w:rPr>
                <w:noProof/>
                <w:webHidden/>
              </w:rPr>
              <w:fldChar w:fldCharType="begin"/>
            </w:r>
            <w:r w:rsidR="00713753">
              <w:rPr>
                <w:noProof/>
                <w:webHidden/>
              </w:rPr>
              <w:instrText xml:space="preserve"> PAGEREF _Toc498105315 \h </w:instrText>
            </w:r>
            <w:r w:rsidR="00713753">
              <w:rPr>
                <w:noProof/>
                <w:webHidden/>
              </w:rPr>
            </w:r>
            <w:r w:rsidR="00713753">
              <w:rPr>
                <w:noProof/>
                <w:webHidden/>
              </w:rPr>
              <w:fldChar w:fldCharType="separate"/>
            </w:r>
            <w:r w:rsidR="00713753">
              <w:rPr>
                <w:noProof/>
                <w:webHidden/>
              </w:rPr>
              <w:t>5</w:t>
            </w:r>
            <w:r w:rsidR="00713753">
              <w:rPr>
                <w:noProof/>
                <w:webHidden/>
              </w:rPr>
              <w:fldChar w:fldCharType="end"/>
            </w:r>
          </w:hyperlink>
        </w:p>
        <w:p w:rsidR="00713753" w:rsidRDefault="005A61CE">
          <w:pPr>
            <w:pStyle w:val="TOC2"/>
            <w:rPr>
              <w:rFonts w:asciiTheme="minorHAnsi" w:eastAsiaTheme="minorEastAsia" w:hAnsiTheme="minorHAnsi"/>
              <w:noProof/>
              <w:sz w:val="22"/>
              <w:lang w:eastAsia="en-AU"/>
            </w:rPr>
          </w:pPr>
          <w:hyperlink w:anchor="_Toc498105316" w:history="1">
            <w:r w:rsidR="00713753" w:rsidRPr="00CE29B2">
              <w:rPr>
                <w:rStyle w:val="Hyperlink"/>
                <w:noProof/>
              </w:rPr>
              <w:t>ARTICLE 2 – Purpose and Scope</w:t>
            </w:r>
            <w:r w:rsidR="00713753">
              <w:rPr>
                <w:noProof/>
                <w:webHidden/>
              </w:rPr>
              <w:tab/>
            </w:r>
            <w:r w:rsidR="00713753">
              <w:rPr>
                <w:noProof/>
                <w:webHidden/>
              </w:rPr>
              <w:fldChar w:fldCharType="begin"/>
            </w:r>
            <w:r w:rsidR="00713753">
              <w:rPr>
                <w:noProof/>
                <w:webHidden/>
              </w:rPr>
              <w:instrText xml:space="preserve"> PAGEREF _Toc498105316 \h </w:instrText>
            </w:r>
            <w:r w:rsidR="00713753">
              <w:rPr>
                <w:noProof/>
                <w:webHidden/>
              </w:rPr>
            </w:r>
            <w:r w:rsidR="00713753">
              <w:rPr>
                <w:noProof/>
                <w:webHidden/>
              </w:rPr>
              <w:fldChar w:fldCharType="separate"/>
            </w:r>
            <w:r w:rsidR="00713753">
              <w:rPr>
                <w:noProof/>
                <w:webHidden/>
              </w:rPr>
              <w:t>6</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17" w:history="1">
            <w:r w:rsidR="00713753" w:rsidRPr="00CE29B2">
              <w:rPr>
                <w:rStyle w:val="Hyperlink"/>
                <w:noProof/>
              </w:rPr>
              <w:t>Section 1 – Purpose</w:t>
            </w:r>
            <w:r w:rsidR="00713753">
              <w:rPr>
                <w:noProof/>
                <w:webHidden/>
              </w:rPr>
              <w:tab/>
            </w:r>
            <w:r w:rsidR="00713753">
              <w:rPr>
                <w:noProof/>
                <w:webHidden/>
              </w:rPr>
              <w:fldChar w:fldCharType="begin"/>
            </w:r>
            <w:r w:rsidR="00713753">
              <w:rPr>
                <w:noProof/>
                <w:webHidden/>
              </w:rPr>
              <w:instrText xml:space="preserve"> PAGEREF _Toc498105317 \h </w:instrText>
            </w:r>
            <w:r w:rsidR="00713753">
              <w:rPr>
                <w:noProof/>
                <w:webHidden/>
              </w:rPr>
            </w:r>
            <w:r w:rsidR="00713753">
              <w:rPr>
                <w:noProof/>
                <w:webHidden/>
              </w:rPr>
              <w:fldChar w:fldCharType="separate"/>
            </w:r>
            <w:r w:rsidR="00713753">
              <w:rPr>
                <w:noProof/>
                <w:webHidden/>
              </w:rPr>
              <w:t>6</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18" w:history="1">
            <w:r w:rsidR="00713753" w:rsidRPr="00CE29B2">
              <w:rPr>
                <w:rStyle w:val="Hyperlink"/>
                <w:noProof/>
              </w:rPr>
              <w:t>Section 2 – Scope</w:t>
            </w:r>
            <w:r w:rsidR="00713753">
              <w:rPr>
                <w:noProof/>
                <w:webHidden/>
              </w:rPr>
              <w:tab/>
            </w:r>
            <w:r w:rsidR="00713753">
              <w:rPr>
                <w:noProof/>
                <w:webHidden/>
              </w:rPr>
              <w:fldChar w:fldCharType="begin"/>
            </w:r>
            <w:r w:rsidR="00713753">
              <w:rPr>
                <w:noProof/>
                <w:webHidden/>
              </w:rPr>
              <w:instrText xml:space="preserve"> PAGEREF _Toc498105318 \h </w:instrText>
            </w:r>
            <w:r w:rsidR="00713753">
              <w:rPr>
                <w:noProof/>
                <w:webHidden/>
              </w:rPr>
            </w:r>
            <w:r w:rsidR="00713753">
              <w:rPr>
                <w:noProof/>
                <w:webHidden/>
              </w:rPr>
              <w:fldChar w:fldCharType="separate"/>
            </w:r>
            <w:r w:rsidR="00713753">
              <w:rPr>
                <w:noProof/>
                <w:webHidden/>
              </w:rPr>
              <w:t>6</w:t>
            </w:r>
            <w:r w:rsidR="00713753">
              <w:rPr>
                <w:noProof/>
                <w:webHidden/>
              </w:rPr>
              <w:fldChar w:fldCharType="end"/>
            </w:r>
          </w:hyperlink>
        </w:p>
        <w:p w:rsidR="00713753" w:rsidRDefault="005A61CE">
          <w:pPr>
            <w:pStyle w:val="TOC2"/>
            <w:rPr>
              <w:rFonts w:asciiTheme="minorHAnsi" w:eastAsiaTheme="minorEastAsia" w:hAnsiTheme="minorHAnsi"/>
              <w:noProof/>
              <w:sz w:val="22"/>
              <w:lang w:eastAsia="en-AU"/>
            </w:rPr>
          </w:pPr>
          <w:hyperlink w:anchor="_Toc498105319" w:history="1">
            <w:r w:rsidR="00713753" w:rsidRPr="00CE29B2">
              <w:rPr>
                <w:rStyle w:val="Hyperlink"/>
                <w:noProof/>
              </w:rPr>
              <w:t>ARTICLE 3 – Administrative Structure</w:t>
            </w:r>
            <w:r w:rsidR="00713753">
              <w:rPr>
                <w:noProof/>
                <w:webHidden/>
              </w:rPr>
              <w:tab/>
            </w:r>
            <w:r w:rsidR="00713753">
              <w:rPr>
                <w:noProof/>
                <w:webHidden/>
              </w:rPr>
              <w:fldChar w:fldCharType="begin"/>
            </w:r>
            <w:r w:rsidR="00713753">
              <w:rPr>
                <w:noProof/>
                <w:webHidden/>
              </w:rPr>
              <w:instrText xml:space="preserve"> PAGEREF _Toc498105319 \h </w:instrText>
            </w:r>
            <w:r w:rsidR="00713753">
              <w:rPr>
                <w:noProof/>
                <w:webHidden/>
              </w:rPr>
            </w:r>
            <w:r w:rsidR="00713753">
              <w:rPr>
                <w:noProof/>
                <w:webHidden/>
              </w:rPr>
              <w:fldChar w:fldCharType="separate"/>
            </w:r>
            <w:r w:rsidR="00713753">
              <w:rPr>
                <w:noProof/>
                <w:webHidden/>
              </w:rPr>
              <w:t>6</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20" w:history="1">
            <w:r w:rsidR="00713753" w:rsidRPr="00CE29B2">
              <w:rPr>
                <w:rStyle w:val="Hyperlink"/>
                <w:noProof/>
              </w:rPr>
              <w:t>Section 1 – Forum Committee</w:t>
            </w:r>
            <w:r w:rsidR="00713753">
              <w:rPr>
                <w:noProof/>
                <w:webHidden/>
              </w:rPr>
              <w:tab/>
            </w:r>
            <w:r w:rsidR="00713753">
              <w:rPr>
                <w:noProof/>
                <w:webHidden/>
              </w:rPr>
              <w:fldChar w:fldCharType="begin"/>
            </w:r>
            <w:r w:rsidR="00713753">
              <w:rPr>
                <w:noProof/>
                <w:webHidden/>
              </w:rPr>
              <w:instrText xml:space="preserve"> PAGEREF _Toc498105320 \h </w:instrText>
            </w:r>
            <w:r w:rsidR="00713753">
              <w:rPr>
                <w:noProof/>
                <w:webHidden/>
              </w:rPr>
            </w:r>
            <w:r w:rsidR="00713753">
              <w:rPr>
                <w:noProof/>
                <w:webHidden/>
              </w:rPr>
              <w:fldChar w:fldCharType="separate"/>
            </w:r>
            <w:r w:rsidR="00713753">
              <w:rPr>
                <w:noProof/>
                <w:webHidden/>
              </w:rPr>
              <w:t>6</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21" w:history="1">
            <w:r w:rsidR="00713753" w:rsidRPr="00CE29B2">
              <w:rPr>
                <w:rStyle w:val="Hyperlink"/>
                <w:noProof/>
              </w:rPr>
              <w:t>Section 2 – Forum Leader</w:t>
            </w:r>
            <w:r w:rsidR="00713753">
              <w:rPr>
                <w:noProof/>
                <w:webHidden/>
              </w:rPr>
              <w:tab/>
            </w:r>
            <w:r w:rsidR="00713753">
              <w:rPr>
                <w:noProof/>
                <w:webHidden/>
              </w:rPr>
              <w:fldChar w:fldCharType="begin"/>
            </w:r>
            <w:r w:rsidR="00713753">
              <w:rPr>
                <w:noProof/>
                <w:webHidden/>
              </w:rPr>
              <w:instrText xml:space="preserve"> PAGEREF _Toc498105321 \h </w:instrText>
            </w:r>
            <w:r w:rsidR="00713753">
              <w:rPr>
                <w:noProof/>
                <w:webHidden/>
              </w:rPr>
            </w:r>
            <w:r w:rsidR="00713753">
              <w:rPr>
                <w:noProof/>
                <w:webHidden/>
              </w:rPr>
              <w:fldChar w:fldCharType="separate"/>
            </w:r>
            <w:r w:rsidR="00713753">
              <w:rPr>
                <w:noProof/>
                <w:webHidden/>
              </w:rPr>
              <w:t>6</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22" w:history="1">
            <w:r w:rsidR="00713753" w:rsidRPr="00CE29B2">
              <w:rPr>
                <w:rStyle w:val="Hyperlink"/>
                <w:noProof/>
              </w:rPr>
              <w:t>Section 3 – Administrative Officer</w:t>
            </w:r>
            <w:r w:rsidR="00713753">
              <w:rPr>
                <w:noProof/>
                <w:webHidden/>
              </w:rPr>
              <w:tab/>
            </w:r>
            <w:r w:rsidR="00713753">
              <w:rPr>
                <w:noProof/>
                <w:webHidden/>
              </w:rPr>
              <w:fldChar w:fldCharType="begin"/>
            </w:r>
            <w:r w:rsidR="00713753">
              <w:rPr>
                <w:noProof/>
                <w:webHidden/>
              </w:rPr>
              <w:instrText xml:space="preserve"> PAGEREF _Toc498105322 \h </w:instrText>
            </w:r>
            <w:r w:rsidR="00713753">
              <w:rPr>
                <w:noProof/>
                <w:webHidden/>
              </w:rPr>
            </w:r>
            <w:r w:rsidR="00713753">
              <w:rPr>
                <w:noProof/>
                <w:webHidden/>
              </w:rPr>
              <w:fldChar w:fldCharType="separate"/>
            </w:r>
            <w:r w:rsidR="00713753">
              <w:rPr>
                <w:noProof/>
                <w:webHidden/>
              </w:rPr>
              <w:t>6</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23" w:history="1">
            <w:r w:rsidR="00713753" w:rsidRPr="00CE29B2">
              <w:rPr>
                <w:rStyle w:val="Hyperlink"/>
                <w:noProof/>
              </w:rPr>
              <w:t>Section 4 – Qualification for the Forum Committee Membership</w:t>
            </w:r>
            <w:r w:rsidR="00713753">
              <w:rPr>
                <w:noProof/>
                <w:webHidden/>
              </w:rPr>
              <w:tab/>
            </w:r>
            <w:r w:rsidR="00713753">
              <w:rPr>
                <w:noProof/>
                <w:webHidden/>
              </w:rPr>
              <w:fldChar w:fldCharType="begin"/>
            </w:r>
            <w:r w:rsidR="00713753">
              <w:rPr>
                <w:noProof/>
                <w:webHidden/>
              </w:rPr>
              <w:instrText xml:space="preserve"> PAGEREF _Toc498105323 \h </w:instrText>
            </w:r>
            <w:r w:rsidR="00713753">
              <w:rPr>
                <w:noProof/>
                <w:webHidden/>
              </w:rPr>
            </w:r>
            <w:r w:rsidR="00713753">
              <w:rPr>
                <w:noProof/>
                <w:webHidden/>
              </w:rPr>
              <w:fldChar w:fldCharType="separate"/>
            </w:r>
            <w:r w:rsidR="00713753">
              <w:rPr>
                <w:noProof/>
                <w:webHidden/>
              </w:rPr>
              <w:t>6</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24" w:history="1">
            <w:r w:rsidR="00713753" w:rsidRPr="00CE29B2">
              <w:rPr>
                <w:rStyle w:val="Hyperlink"/>
                <w:noProof/>
              </w:rPr>
              <w:t>Section 5 – Qualification for the Forum Officers</w:t>
            </w:r>
            <w:r w:rsidR="00713753">
              <w:rPr>
                <w:noProof/>
                <w:webHidden/>
              </w:rPr>
              <w:tab/>
            </w:r>
            <w:r w:rsidR="00713753">
              <w:rPr>
                <w:noProof/>
                <w:webHidden/>
              </w:rPr>
              <w:fldChar w:fldCharType="begin"/>
            </w:r>
            <w:r w:rsidR="00713753">
              <w:rPr>
                <w:noProof/>
                <w:webHidden/>
              </w:rPr>
              <w:instrText xml:space="preserve"> PAGEREF _Toc498105324 \h </w:instrText>
            </w:r>
            <w:r w:rsidR="00713753">
              <w:rPr>
                <w:noProof/>
                <w:webHidden/>
              </w:rPr>
            </w:r>
            <w:r w:rsidR="00713753">
              <w:rPr>
                <w:noProof/>
                <w:webHidden/>
              </w:rPr>
              <w:fldChar w:fldCharType="separate"/>
            </w:r>
            <w:r w:rsidR="00713753">
              <w:rPr>
                <w:noProof/>
                <w:webHidden/>
              </w:rPr>
              <w:t>6</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25" w:history="1">
            <w:r w:rsidR="00713753" w:rsidRPr="00CE29B2">
              <w:rPr>
                <w:rStyle w:val="Hyperlink"/>
                <w:noProof/>
              </w:rPr>
              <w:t>Section 6 – Term of Office</w:t>
            </w:r>
            <w:r w:rsidR="00713753">
              <w:rPr>
                <w:noProof/>
                <w:webHidden/>
              </w:rPr>
              <w:tab/>
            </w:r>
            <w:r w:rsidR="00713753">
              <w:rPr>
                <w:noProof/>
                <w:webHidden/>
              </w:rPr>
              <w:fldChar w:fldCharType="begin"/>
            </w:r>
            <w:r w:rsidR="00713753">
              <w:rPr>
                <w:noProof/>
                <w:webHidden/>
              </w:rPr>
              <w:instrText xml:space="preserve"> PAGEREF _Toc498105325 \h </w:instrText>
            </w:r>
            <w:r w:rsidR="00713753">
              <w:rPr>
                <w:noProof/>
                <w:webHidden/>
              </w:rPr>
            </w:r>
            <w:r w:rsidR="00713753">
              <w:rPr>
                <w:noProof/>
                <w:webHidden/>
              </w:rPr>
              <w:fldChar w:fldCharType="separate"/>
            </w:r>
            <w:r w:rsidR="00713753">
              <w:rPr>
                <w:noProof/>
                <w:webHidden/>
              </w:rPr>
              <w:t>7</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26" w:history="1">
            <w:r w:rsidR="00713753" w:rsidRPr="00CE29B2">
              <w:rPr>
                <w:rStyle w:val="Hyperlink"/>
                <w:noProof/>
              </w:rPr>
              <w:t>Section 7 – Tenure of Office</w:t>
            </w:r>
            <w:r w:rsidR="00713753">
              <w:rPr>
                <w:noProof/>
                <w:webHidden/>
              </w:rPr>
              <w:tab/>
            </w:r>
            <w:r w:rsidR="00713753">
              <w:rPr>
                <w:noProof/>
                <w:webHidden/>
              </w:rPr>
              <w:fldChar w:fldCharType="begin"/>
            </w:r>
            <w:r w:rsidR="00713753">
              <w:rPr>
                <w:noProof/>
                <w:webHidden/>
              </w:rPr>
              <w:instrText xml:space="preserve"> PAGEREF _Toc498105326 \h </w:instrText>
            </w:r>
            <w:r w:rsidR="00713753">
              <w:rPr>
                <w:noProof/>
                <w:webHidden/>
              </w:rPr>
            </w:r>
            <w:r w:rsidR="00713753">
              <w:rPr>
                <w:noProof/>
                <w:webHidden/>
              </w:rPr>
              <w:fldChar w:fldCharType="separate"/>
            </w:r>
            <w:r w:rsidR="00713753">
              <w:rPr>
                <w:noProof/>
                <w:webHidden/>
              </w:rPr>
              <w:t>7</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27" w:history="1">
            <w:r w:rsidR="00713753" w:rsidRPr="00CE29B2">
              <w:rPr>
                <w:rStyle w:val="Hyperlink"/>
                <w:noProof/>
              </w:rPr>
              <w:t>Section 8 – Temporary Vacancy</w:t>
            </w:r>
            <w:r w:rsidR="00713753">
              <w:rPr>
                <w:noProof/>
                <w:webHidden/>
              </w:rPr>
              <w:tab/>
            </w:r>
            <w:r w:rsidR="00713753">
              <w:rPr>
                <w:noProof/>
                <w:webHidden/>
              </w:rPr>
              <w:fldChar w:fldCharType="begin"/>
            </w:r>
            <w:r w:rsidR="00713753">
              <w:rPr>
                <w:noProof/>
                <w:webHidden/>
              </w:rPr>
              <w:instrText xml:space="preserve"> PAGEREF _Toc498105327 \h </w:instrText>
            </w:r>
            <w:r w:rsidR="00713753">
              <w:rPr>
                <w:noProof/>
                <w:webHidden/>
              </w:rPr>
            </w:r>
            <w:r w:rsidR="00713753">
              <w:rPr>
                <w:noProof/>
                <w:webHidden/>
              </w:rPr>
              <w:fldChar w:fldCharType="separate"/>
            </w:r>
            <w:r w:rsidR="00713753">
              <w:rPr>
                <w:noProof/>
                <w:webHidden/>
              </w:rPr>
              <w:t>7</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28" w:history="1">
            <w:r w:rsidR="00713753" w:rsidRPr="00CE29B2">
              <w:rPr>
                <w:rStyle w:val="Hyperlink"/>
                <w:noProof/>
              </w:rPr>
              <w:t>Section 9 – Committee Members &amp; Officers’ Duties</w:t>
            </w:r>
            <w:r w:rsidR="00713753">
              <w:rPr>
                <w:noProof/>
                <w:webHidden/>
              </w:rPr>
              <w:tab/>
            </w:r>
            <w:r w:rsidR="00713753">
              <w:rPr>
                <w:noProof/>
                <w:webHidden/>
              </w:rPr>
              <w:fldChar w:fldCharType="begin"/>
            </w:r>
            <w:r w:rsidR="00713753">
              <w:rPr>
                <w:noProof/>
                <w:webHidden/>
              </w:rPr>
              <w:instrText xml:space="preserve"> PAGEREF _Toc498105328 \h </w:instrText>
            </w:r>
            <w:r w:rsidR="00713753">
              <w:rPr>
                <w:noProof/>
                <w:webHidden/>
              </w:rPr>
            </w:r>
            <w:r w:rsidR="00713753">
              <w:rPr>
                <w:noProof/>
                <w:webHidden/>
              </w:rPr>
              <w:fldChar w:fldCharType="separate"/>
            </w:r>
            <w:r w:rsidR="00713753">
              <w:rPr>
                <w:noProof/>
                <w:webHidden/>
              </w:rPr>
              <w:t>7</w:t>
            </w:r>
            <w:r w:rsidR="00713753">
              <w:rPr>
                <w:noProof/>
                <w:webHidden/>
              </w:rPr>
              <w:fldChar w:fldCharType="end"/>
            </w:r>
          </w:hyperlink>
        </w:p>
        <w:p w:rsidR="00713753" w:rsidRDefault="005A61CE">
          <w:pPr>
            <w:pStyle w:val="TOC2"/>
            <w:rPr>
              <w:rFonts w:asciiTheme="minorHAnsi" w:eastAsiaTheme="minorEastAsia" w:hAnsiTheme="minorHAnsi"/>
              <w:noProof/>
              <w:sz w:val="22"/>
              <w:lang w:eastAsia="en-AU"/>
            </w:rPr>
          </w:pPr>
          <w:hyperlink w:anchor="_Toc498105329" w:history="1">
            <w:r w:rsidR="00713753" w:rsidRPr="00CE29B2">
              <w:rPr>
                <w:rStyle w:val="Hyperlink"/>
                <w:noProof/>
              </w:rPr>
              <w:t>ARTICLE 4 – Forum Management</w:t>
            </w:r>
            <w:r w:rsidR="00713753">
              <w:rPr>
                <w:noProof/>
                <w:webHidden/>
              </w:rPr>
              <w:tab/>
            </w:r>
            <w:r w:rsidR="00713753">
              <w:rPr>
                <w:noProof/>
                <w:webHidden/>
              </w:rPr>
              <w:fldChar w:fldCharType="begin"/>
            </w:r>
            <w:r w:rsidR="00713753">
              <w:rPr>
                <w:noProof/>
                <w:webHidden/>
              </w:rPr>
              <w:instrText xml:space="preserve"> PAGEREF _Toc498105329 \h </w:instrText>
            </w:r>
            <w:r w:rsidR="00713753">
              <w:rPr>
                <w:noProof/>
                <w:webHidden/>
              </w:rPr>
            </w:r>
            <w:r w:rsidR="00713753">
              <w:rPr>
                <w:noProof/>
                <w:webHidden/>
              </w:rPr>
              <w:fldChar w:fldCharType="separate"/>
            </w:r>
            <w:r w:rsidR="00713753">
              <w:rPr>
                <w:noProof/>
                <w:webHidden/>
              </w:rPr>
              <w:t>7</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30" w:history="1">
            <w:r w:rsidR="00713753" w:rsidRPr="00CE29B2">
              <w:rPr>
                <w:rStyle w:val="Hyperlink"/>
                <w:noProof/>
              </w:rPr>
              <w:t>Section 1 – Quorum for a Meeting</w:t>
            </w:r>
            <w:r w:rsidR="00713753">
              <w:rPr>
                <w:noProof/>
                <w:webHidden/>
              </w:rPr>
              <w:tab/>
            </w:r>
            <w:r w:rsidR="00713753">
              <w:rPr>
                <w:noProof/>
                <w:webHidden/>
              </w:rPr>
              <w:fldChar w:fldCharType="begin"/>
            </w:r>
            <w:r w:rsidR="00713753">
              <w:rPr>
                <w:noProof/>
                <w:webHidden/>
              </w:rPr>
              <w:instrText xml:space="preserve"> PAGEREF _Toc498105330 \h </w:instrText>
            </w:r>
            <w:r w:rsidR="00713753">
              <w:rPr>
                <w:noProof/>
                <w:webHidden/>
              </w:rPr>
            </w:r>
            <w:r w:rsidR="00713753">
              <w:rPr>
                <w:noProof/>
                <w:webHidden/>
              </w:rPr>
              <w:fldChar w:fldCharType="separate"/>
            </w:r>
            <w:r w:rsidR="00713753">
              <w:rPr>
                <w:noProof/>
                <w:webHidden/>
              </w:rPr>
              <w:t>7</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31" w:history="1">
            <w:r w:rsidR="00713753" w:rsidRPr="00CE29B2">
              <w:rPr>
                <w:rStyle w:val="Hyperlink"/>
                <w:noProof/>
              </w:rPr>
              <w:t>Section 2 – Decision Making</w:t>
            </w:r>
            <w:r w:rsidR="00713753">
              <w:rPr>
                <w:noProof/>
                <w:webHidden/>
              </w:rPr>
              <w:tab/>
            </w:r>
            <w:r w:rsidR="00713753">
              <w:rPr>
                <w:noProof/>
                <w:webHidden/>
              </w:rPr>
              <w:fldChar w:fldCharType="begin"/>
            </w:r>
            <w:r w:rsidR="00713753">
              <w:rPr>
                <w:noProof/>
                <w:webHidden/>
              </w:rPr>
              <w:instrText xml:space="preserve"> PAGEREF _Toc498105331 \h </w:instrText>
            </w:r>
            <w:r w:rsidR="00713753">
              <w:rPr>
                <w:noProof/>
                <w:webHidden/>
              </w:rPr>
            </w:r>
            <w:r w:rsidR="00713753">
              <w:rPr>
                <w:noProof/>
                <w:webHidden/>
              </w:rPr>
              <w:fldChar w:fldCharType="separate"/>
            </w:r>
            <w:r w:rsidR="00713753">
              <w:rPr>
                <w:noProof/>
                <w:webHidden/>
              </w:rPr>
              <w:t>8</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32" w:history="1">
            <w:r w:rsidR="00713753" w:rsidRPr="00CE29B2">
              <w:rPr>
                <w:rStyle w:val="Hyperlink"/>
                <w:noProof/>
              </w:rPr>
              <w:t>Section 3 – Finances</w:t>
            </w:r>
            <w:r w:rsidR="00713753">
              <w:rPr>
                <w:noProof/>
                <w:webHidden/>
              </w:rPr>
              <w:tab/>
            </w:r>
            <w:r w:rsidR="00713753">
              <w:rPr>
                <w:noProof/>
                <w:webHidden/>
              </w:rPr>
              <w:fldChar w:fldCharType="begin"/>
            </w:r>
            <w:r w:rsidR="00713753">
              <w:rPr>
                <w:noProof/>
                <w:webHidden/>
              </w:rPr>
              <w:instrText xml:space="preserve"> PAGEREF _Toc498105332 \h </w:instrText>
            </w:r>
            <w:r w:rsidR="00713753">
              <w:rPr>
                <w:noProof/>
                <w:webHidden/>
              </w:rPr>
            </w:r>
            <w:r w:rsidR="00713753">
              <w:rPr>
                <w:noProof/>
                <w:webHidden/>
              </w:rPr>
              <w:fldChar w:fldCharType="separate"/>
            </w:r>
            <w:r w:rsidR="00713753">
              <w:rPr>
                <w:noProof/>
                <w:webHidden/>
              </w:rPr>
              <w:t>8</w:t>
            </w:r>
            <w:r w:rsidR="00713753">
              <w:rPr>
                <w:noProof/>
                <w:webHidden/>
              </w:rPr>
              <w:fldChar w:fldCharType="end"/>
            </w:r>
          </w:hyperlink>
        </w:p>
        <w:p w:rsidR="00713753" w:rsidRDefault="005A61CE">
          <w:pPr>
            <w:pStyle w:val="TOC2"/>
            <w:rPr>
              <w:rFonts w:asciiTheme="minorHAnsi" w:eastAsiaTheme="minorEastAsia" w:hAnsiTheme="minorHAnsi"/>
              <w:noProof/>
              <w:sz w:val="22"/>
              <w:lang w:eastAsia="en-AU"/>
            </w:rPr>
          </w:pPr>
          <w:hyperlink w:anchor="_Toc498105333" w:history="1">
            <w:r w:rsidR="00713753" w:rsidRPr="00CE29B2">
              <w:rPr>
                <w:rStyle w:val="Hyperlink"/>
                <w:noProof/>
              </w:rPr>
              <w:t>ARTICLE 5 – Forum Election</w:t>
            </w:r>
            <w:r w:rsidR="00713753">
              <w:rPr>
                <w:noProof/>
                <w:webHidden/>
              </w:rPr>
              <w:tab/>
            </w:r>
            <w:r w:rsidR="00713753">
              <w:rPr>
                <w:noProof/>
                <w:webHidden/>
              </w:rPr>
              <w:fldChar w:fldCharType="begin"/>
            </w:r>
            <w:r w:rsidR="00713753">
              <w:rPr>
                <w:noProof/>
                <w:webHidden/>
              </w:rPr>
              <w:instrText xml:space="preserve"> PAGEREF _Toc498105333 \h </w:instrText>
            </w:r>
            <w:r w:rsidR="00713753">
              <w:rPr>
                <w:noProof/>
                <w:webHidden/>
              </w:rPr>
            </w:r>
            <w:r w:rsidR="00713753">
              <w:rPr>
                <w:noProof/>
                <w:webHidden/>
              </w:rPr>
              <w:fldChar w:fldCharType="separate"/>
            </w:r>
            <w:r w:rsidR="00713753">
              <w:rPr>
                <w:noProof/>
                <w:webHidden/>
              </w:rPr>
              <w:t>8</w:t>
            </w:r>
            <w:r w:rsidR="00713753">
              <w:rPr>
                <w:noProof/>
                <w:webHidden/>
              </w:rPr>
              <w:fldChar w:fldCharType="end"/>
            </w:r>
          </w:hyperlink>
        </w:p>
        <w:p w:rsidR="00713753" w:rsidRDefault="005A61CE">
          <w:pPr>
            <w:pStyle w:val="TOC2"/>
            <w:rPr>
              <w:rFonts w:asciiTheme="minorHAnsi" w:eastAsiaTheme="minorEastAsia" w:hAnsiTheme="minorHAnsi"/>
              <w:noProof/>
              <w:sz w:val="22"/>
              <w:lang w:eastAsia="en-AU"/>
            </w:rPr>
          </w:pPr>
          <w:hyperlink w:anchor="_Toc498105334" w:history="1">
            <w:r w:rsidR="00713753" w:rsidRPr="00CE29B2">
              <w:rPr>
                <w:rStyle w:val="Hyperlink"/>
                <w:noProof/>
              </w:rPr>
              <w:t>ARTICLE 6 – Forum Existence</w:t>
            </w:r>
            <w:r w:rsidR="00713753">
              <w:rPr>
                <w:noProof/>
                <w:webHidden/>
              </w:rPr>
              <w:tab/>
            </w:r>
            <w:r w:rsidR="00713753">
              <w:rPr>
                <w:noProof/>
                <w:webHidden/>
              </w:rPr>
              <w:fldChar w:fldCharType="begin"/>
            </w:r>
            <w:r w:rsidR="00713753">
              <w:rPr>
                <w:noProof/>
                <w:webHidden/>
              </w:rPr>
              <w:instrText xml:space="preserve"> PAGEREF _Toc498105334 \h </w:instrText>
            </w:r>
            <w:r w:rsidR="00713753">
              <w:rPr>
                <w:noProof/>
                <w:webHidden/>
              </w:rPr>
            </w:r>
            <w:r w:rsidR="00713753">
              <w:rPr>
                <w:noProof/>
                <w:webHidden/>
              </w:rPr>
              <w:fldChar w:fldCharType="separate"/>
            </w:r>
            <w:r w:rsidR="00713753">
              <w:rPr>
                <w:noProof/>
                <w:webHidden/>
              </w:rPr>
              <w:t>8</w:t>
            </w:r>
            <w:r w:rsidR="00713753">
              <w:rPr>
                <w:noProof/>
                <w:webHidden/>
              </w:rPr>
              <w:fldChar w:fldCharType="end"/>
            </w:r>
          </w:hyperlink>
        </w:p>
        <w:p w:rsidR="00713753" w:rsidRDefault="005A61CE">
          <w:pPr>
            <w:pStyle w:val="TOC3"/>
            <w:tabs>
              <w:tab w:val="right" w:leader="dot" w:pos="9016"/>
            </w:tabs>
            <w:rPr>
              <w:rFonts w:asciiTheme="minorHAnsi" w:eastAsiaTheme="minorEastAsia" w:hAnsiTheme="minorHAnsi"/>
              <w:noProof/>
              <w:sz w:val="22"/>
              <w:lang w:eastAsia="en-AU"/>
            </w:rPr>
          </w:pPr>
          <w:hyperlink w:anchor="_Toc498105335" w:history="1">
            <w:r w:rsidR="00713753" w:rsidRPr="00CE29B2">
              <w:rPr>
                <w:rStyle w:val="Hyperlink"/>
                <w:noProof/>
              </w:rPr>
              <w:t>Section 1 – Forum Existence and Disbandment</w:t>
            </w:r>
            <w:r w:rsidR="00713753">
              <w:rPr>
                <w:noProof/>
                <w:webHidden/>
              </w:rPr>
              <w:tab/>
            </w:r>
            <w:r w:rsidR="00713753">
              <w:rPr>
                <w:noProof/>
                <w:webHidden/>
              </w:rPr>
              <w:fldChar w:fldCharType="begin"/>
            </w:r>
            <w:r w:rsidR="00713753">
              <w:rPr>
                <w:noProof/>
                <w:webHidden/>
              </w:rPr>
              <w:instrText xml:space="preserve"> PAGEREF _Toc498105335 \h </w:instrText>
            </w:r>
            <w:r w:rsidR="00713753">
              <w:rPr>
                <w:noProof/>
                <w:webHidden/>
              </w:rPr>
            </w:r>
            <w:r w:rsidR="00713753">
              <w:rPr>
                <w:noProof/>
                <w:webHidden/>
              </w:rPr>
              <w:fldChar w:fldCharType="separate"/>
            </w:r>
            <w:r w:rsidR="00713753">
              <w:rPr>
                <w:noProof/>
                <w:webHidden/>
              </w:rPr>
              <w:t>8</w:t>
            </w:r>
            <w:r w:rsidR="00713753">
              <w:rPr>
                <w:noProof/>
                <w:webHidden/>
              </w:rPr>
              <w:fldChar w:fldCharType="end"/>
            </w:r>
          </w:hyperlink>
        </w:p>
        <w:p w:rsidR="0063609A" w:rsidRDefault="006579AC">
          <w:r>
            <w:rPr>
              <w:b/>
              <w:bCs/>
              <w:noProof/>
            </w:rPr>
            <w:fldChar w:fldCharType="end"/>
          </w:r>
        </w:p>
      </w:sdtContent>
    </w:sdt>
    <w:p w:rsidR="002E1427" w:rsidRDefault="002E1427" w:rsidP="00180C6E">
      <w:pPr>
        <w:ind w:right="1088"/>
        <w:jc w:val="both"/>
        <w:rPr>
          <w:szCs w:val="24"/>
        </w:rPr>
      </w:pPr>
    </w:p>
    <w:p w:rsidR="0063609A" w:rsidRDefault="0063609A" w:rsidP="00180C6E">
      <w:pPr>
        <w:ind w:right="1088"/>
        <w:jc w:val="both"/>
        <w:rPr>
          <w:szCs w:val="24"/>
        </w:rPr>
      </w:pPr>
      <w:r>
        <w:rPr>
          <w:szCs w:val="24"/>
        </w:rPr>
        <w:br w:type="page"/>
      </w:r>
    </w:p>
    <w:p w:rsidR="0063609A" w:rsidRDefault="0063609A" w:rsidP="0063609A">
      <w:pPr>
        <w:pStyle w:val="MyStyle1"/>
        <w:spacing w:after="360"/>
      </w:pPr>
      <w:bookmarkStart w:id="1" w:name="_Toc498105311"/>
      <w:r>
        <w:lastRenderedPageBreak/>
        <w:t>DEFINITIONS</w:t>
      </w:r>
      <w:bookmarkEnd w:id="1"/>
    </w:p>
    <w:p w:rsidR="0063609A" w:rsidRDefault="0063609A" w:rsidP="0063609A">
      <w:pPr>
        <w:jc w:val="both"/>
        <w:rPr>
          <w:rFonts w:cs="Times New Roman"/>
          <w:bCs/>
          <w:szCs w:val="24"/>
        </w:rPr>
      </w:pPr>
      <w:r w:rsidRPr="00962CE6">
        <w:rPr>
          <w:rFonts w:cs="Times New Roman"/>
          <w:bCs/>
          <w:szCs w:val="24"/>
        </w:rPr>
        <w:t xml:space="preserve">When used in </w:t>
      </w:r>
      <w:r>
        <w:rPr>
          <w:rFonts w:cs="Times New Roman"/>
          <w:bCs/>
          <w:szCs w:val="24"/>
        </w:rPr>
        <w:t>this Terms of Reference document</w:t>
      </w:r>
      <w:r w:rsidRPr="00962CE6">
        <w:rPr>
          <w:rFonts w:cs="Times New Roman"/>
          <w:bCs/>
          <w:szCs w:val="24"/>
        </w:rPr>
        <w:t>, the following term</w:t>
      </w:r>
      <w:r>
        <w:rPr>
          <w:rFonts w:cs="Times New Roman"/>
          <w:bCs/>
          <w:szCs w:val="24"/>
        </w:rPr>
        <w:t>s shall have the meaning shown below:</w:t>
      </w:r>
    </w:p>
    <w:p w:rsidR="0063609A" w:rsidRDefault="0063609A" w:rsidP="005746B6">
      <w:pPr>
        <w:ind w:left="284"/>
        <w:jc w:val="both"/>
        <w:rPr>
          <w:rFonts w:cs="Times New Roman"/>
          <w:bCs/>
          <w:szCs w:val="24"/>
        </w:rPr>
      </w:pPr>
      <w:r w:rsidRPr="00962CE6">
        <w:rPr>
          <w:rFonts w:cs="Times New Roman"/>
          <w:bCs/>
          <w:szCs w:val="24"/>
        </w:rPr>
        <w:t>“Appr</w:t>
      </w:r>
      <w:r w:rsidR="00AE55FD">
        <w:rPr>
          <w:rFonts w:cs="Times New Roman"/>
          <w:bCs/>
          <w:szCs w:val="24"/>
        </w:rPr>
        <w:t>oved” shall mean approved by a simple majority decision</w:t>
      </w:r>
    </w:p>
    <w:p w:rsidR="0063609A" w:rsidRDefault="0063609A" w:rsidP="0063609A">
      <w:pPr>
        <w:ind w:left="426" w:hanging="142"/>
        <w:jc w:val="both"/>
        <w:rPr>
          <w:rFonts w:cs="Times New Roman"/>
          <w:bCs/>
          <w:szCs w:val="24"/>
        </w:rPr>
      </w:pPr>
      <w:r w:rsidRPr="00962CE6">
        <w:rPr>
          <w:rFonts w:cs="Times New Roman"/>
          <w:bCs/>
          <w:szCs w:val="24"/>
        </w:rPr>
        <w:t>“Elected” shall mean elected by due process as specified herein</w:t>
      </w:r>
    </w:p>
    <w:p w:rsidR="0063609A" w:rsidRDefault="0063609A" w:rsidP="0063609A">
      <w:pPr>
        <w:ind w:left="426" w:hanging="142"/>
        <w:jc w:val="both"/>
        <w:rPr>
          <w:rFonts w:cs="Times New Roman"/>
          <w:bCs/>
          <w:szCs w:val="24"/>
        </w:rPr>
      </w:pPr>
      <w:r>
        <w:rPr>
          <w:rFonts w:cs="Times New Roman"/>
          <w:bCs/>
          <w:szCs w:val="24"/>
        </w:rPr>
        <w:t>“Forum” means Australia</w:t>
      </w:r>
      <w:r w:rsidR="005746B6">
        <w:rPr>
          <w:rFonts w:cs="Times New Roman"/>
          <w:bCs/>
          <w:szCs w:val="24"/>
        </w:rPr>
        <w:t>n</w:t>
      </w:r>
      <w:r>
        <w:rPr>
          <w:rFonts w:cs="Times New Roman"/>
          <w:bCs/>
          <w:szCs w:val="24"/>
        </w:rPr>
        <w:t xml:space="preserve"> IEEE WIE Affinity Groups For</w:t>
      </w:r>
      <w:r w:rsidR="005746B6">
        <w:rPr>
          <w:rFonts w:cs="Times New Roman"/>
          <w:bCs/>
          <w:szCs w:val="24"/>
        </w:rPr>
        <w:t>u</w:t>
      </w:r>
      <w:r>
        <w:rPr>
          <w:rFonts w:cs="Times New Roman"/>
          <w:bCs/>
          <w:szCs w:val="24"/>
        </w:rPr>
        <w:t>m</w:t>
      </w:r>
    </w:p>
    <w:p w:rsidR="00AE55FD" w:rsidRPr="00962CE6" w:rsidRDefault="00AE55FD" w:rsidP="00AE55FD">
      <w:pPr>
        <w:ind w:left="426" w:hanging="142"/>
        <w:jc w:val="both"/>
        <w:rPr>
          <w:rFonts w:cs="Times New Roman"/>
          <w:bCs/>
          <w:szCs w:val="24"/>
        </w:rPr>
      </w:pPr>
      <w:r w:rsidRPr="00962CE6">
        <w:rPr>
          <w:rFonts w:cs="Times New Roman"/>
          <w:bCs/>
          <w:szCs w:val="24"/>
        </w:rPr>
        <w:t>“</w:t>
      </w:r>
      <w:r>
        <w:rPr>
          <w:rFonts w:cs="Times New Roman"/>
          <w:bCs/>
          <w:szCs w:val="24"/>
        </w:rPr>
        <w:t xml:space="preserve">Forum </w:t>
      </w:r>
      <w:r w:rsidRPr="00962CE6">
        <w:rPr>
          <w:rFonts w:cs="Times New Roman"/>
          <w:bCs/>
          <w:szCs w:val="24"/>
        </w:rPr>
        <w:t xml:space="preserve">Committee” shall mean the Management Committee of the </w:t>
      </w:r>
      <w:r>
        <w:rPr>
          <w:rFonts w:cs="Times New Roman"/>
          <w:bCs/>
          <w:szCs w:val="24"/>
        </w:rPr>
        <w:t>forum</w:t>
      </w:r>
    </w:p>
    <w:p w:rsidR="0063609A" w:rsidRPr="00962CE6" w:rsidRDefault="0063609A" w:rsidP="0063609A">
      <w:pPr>
        <w:ind w:left="426" w:hanging="142"/>
        <w:jc w:val="both"/>
        <w:rPr>
          <w:rFonts w:cs="Times New Roman"/>
          <w:bCs/>
          <w:szCs w:val="24"/>
        </w:rPr>
      </w:pPr>
      <w:r w:rsidRPr="00962CE6">
        <w:rPr>
          <w:rFonts w:cs="Times New Roman"/>
          <w:bCs/>
          <w:szCs w:val="24"/>
        </w:rPr>
        <w:t xml:space="preserve">“Meeting” shall mean a duly convened meeting of the </w:t>
      </w:r>
      <w:r>
        <w:rPr>
          <w:rFonts w:cs="Times New Roman"/>
          <w:bCs/>
          <w:szCs w:val="24"/>
        </w:rPr>
        <w:t>forum</w:t>
      </w:r>
    </w:p>
    <w:p w:rsidR="0063609A" w:rsidRPr="00962CE6" w:rsidRDefault="0063609A" w:rsidP="0063609A">
      <w:pPr>
        <w:ind w:left="426" w:hanging="142"/>
        <w:jc w:val="both"/>
        <w:rPr>
          <w:rFonts w:cs="Times New Roman"/>
          <w:bCs/>
          <w:szCs w:val="24"/>
        </w:rPr>
      </w:pPr>
      <w:r w:rsidRPr="00962CE6">
        <w:rPr>
          <w:rFonts w:cs="Times New Roman"/>
          <w:bCs/>
          <w:szCs w:val="24"/>
        </w:rPr>
        <w:t>“Member” shall mean an individual member or a corporate member (Section</w:t>
      </w:r>
      <w:r>
        <w:rPr>
          <w:rFonts w:cs="Times New Roman"/>
          <w:bCs/>
          <w:szCs w:val="24"/>
        </w:rPr>
        <w:t xml:space="preserve"> WIE AG</w:t>
      </w:r>
      <w:r w:rsidRPr="00962CE6">
        <w:rPr>
          <w:rFonts w:cs="Times New Roman"/>
          <w:bCs/>
          <w:szCs w:val="24"/>
        </w:rPr>
        <w:t xml:space="preserve">) of the </w:t>
      </w:r>
      <w:r>
        <w:rPr>
          <w:rFonts w:cs="Times New Roman"/>
          <w:bCs/>
          <w:szCs w:val="24"/>
        </w:rPr>
        <w:t>forum</w:t>
      </w:r>
    </w:p>
    <w:p w:rsidR="0063609A" w:rsidRDefault="0063609A" w:rsidP="0063609A">
      <w:pPr>
        <w:ind w:left="426" w:hanging="142"/>
        <w:jc w:val="both"/>
        <w:rPr>
          <w:rFonts w:cs="Times New Roman"/>
          <w:bCs/>
          <w:szCs w:val="24"/>
        </w:rPr>
      </w:pPr>
      <w:r w:rsidRPr="00962CE6">
        <w:rPr>
          <w:rFonts w:cs="Times New Roman"/>
          <w:bCs/>
          <w:szCs w:val="24"/>
        </w:rPr>
        <w:t xml:space="preserve">“MGA” shall mean the IEEE Member &amp; Geographic Activities </w:t>
      </w:r>
      <w:r>
        <w:rPr>
          <w:rFonts w:cs="Times New Roman"/>
          <w:bCs/>
          <w:szCs w:val="24"/>
        </w:rPr>
        <w:t>Board</w:t>
      </w:r>
    </w:p>
    <w:p w:rsidR="00AE55FD" w:rsidRDefault="00AE55FD" w:rsidP="00AE55FD">
      <w:pPr>
        <w:ind w:left="426" w:hanging="142"/>
        <w:jc w:val="both"/>
        <w:rPr>
          <w:rFonts w:cs="Times New Roman"/>
          <w:bCs/>
          <w:szCs w:val="24"/>
        </w:rPr>
      </w:pPr>
      <w:r w:rsidRPr="00962CE6">
        <w:rPr>
          <w:rFonts w:cs="Times New Roman"/>
          <w:bCs/>
          <w:szCs w:val="24"/>
        </w:rPr>
        <w:t xml:space="preserve">“Officer” shall mean an Elected Officer of the </w:t>
      </w:r>
      <w:r>
        <w:rPr>
          <w:rFonts w:cs="Times New Roman"/>
          <w:bCs/>
          <w:szCs w:val="24"/>
        </w:rPr>
        <w:t>forum</w:t>
      </w:r>
    </w:p>
    <w:p w:rsidR="0063609A" w:rsidRDefault="0063609A" w:rsidP="0063609A">
      <w:pPr>
        <w:ind w:left="426" w:hanging="142"/>
        <w:jc w:val="both"/>
        <w:rPr>
          <w:rFonts w:cs="Times New Roman"/>
          <w:bCs/>
          <w:szCs w:val="24"/>
        </w:rPr>
      </w:pPr>
      <w:r w:rsidRPr="00962CE6">
        <w:rPr>
          <w:rFonts w:cs="Times New Roman"/>
          <w:bCs/>
          <w:szCs w:val="24"/>
        </w:rPr>
        <w:t xml:space="preserve">“Section” shall mean an Australian </w:t>
      </w:r>
      <w:r w:rsidR="005746B6" w:rsidRPr="00962CE6">
        <w:rPr>
          <w:rFonts w:cs="Times New Roman"/>
          <w:bCs/>
          <w:szCs w:val="24"/>
        </w:rPr>
        <w:t xml:space="preserve">IEEE </w:t>
      </w:r>
      <w:r w:rsidRPr="00962CE6">
        <w:rPr>
          <w:rFonts w:cs="Times New Roman"/>
          <w:bCs/>
          <w:szCs w:val="24"/>
        </w:rPr>
        <w:t xml:space="preserve">Section that currently is a </w:t>
      </w:r>
      <w:r>
        <w:rPr>
          <w:rFonts w:cs="Times New Roman"/>
          <w:bCs/>
          <w:szCs w:val="24"/>
        </w:rPr>
        <w:t>m</w:t>
      </w:r>
      <w:r w:rsidRPr="00962CE6">
        <w:rPr>
          <w:rFonts w:cs="Times New Roman"/>
          <w:bCs/>
          <w:szCs w:val="24"/>
        </w:rPr>
        <w:t xml:space="preserve">ember of the </w:t>
      </w:r>
      <w:r>
        <w:rPr>
          <w:rFonts w:cs="Times New Roman"/>
          <w:bCs/>
          <w:szCs w:val="24"/>
        </w:rPr>
        <w:t xml:space="preserve">IEEE Australia </w:t>
      </w:r>
      <w:r w:rsidRPr="00962CE6">
        <w:rPr>
          <w:rFonts w:cs="Times New Roman"/>
          <w:bCs/>
          <w:szCs w:val="24"/>
        </w:rPr>
        <w:t>Council</w:t>
      </w:r>
    </w:p>
    <w:p w:rsidR="0063609A" w:rsidRPr="00AD4779" w:rsidRDefault="0063609A" w:rsidP="0063609A">
      <w:pPr>
        <w:ind w:left="426" w:hanging="142"/>
        <w:jc w:val="both"/>
        <w:rPr>
          <w:rFonts w:cs="Times New Roman"/>
          <w:bCs/>
          <w:szCs w:val="24"/>
        </w:rPr>
      </w:pPr>
      <w:r w:rsidRPr="00AD4779">
        <w:rPr>
          <w:rFonts w:cs="Times New Roman"/>
          <w:bCs/>
          <w:szCs w:val="24"/>
        </w:rPr>
        <w:t>“Simple Majority” shall mean majority of one more than the half</w:t>
      </w:r>
    </w:p>
    <w:p w:rsidR="0063609A" w:rsidRPr="00962CE6" w:rsidRDefault="0063609A" w:rsidP="0063609A">
      <w:pPr>
        <w:ind w:left="426" w:hanging="142"/>
        <w:jc w:val="both"/>
        <w:rPr>
          <w:rFonts w:cs="Times New Roman"/>
          <w:bCs/>
          <w:szCs w:val="24"/>
        </w:rPr>
      </w:pPr>
      <w:r w:rsidRPr="00962CE6">
        <w:rPr>
          <w:rFonts w:cs="Times New Roman"/>
          <w:bCs/>
          <w:szCs w:val="24"/>
        </w:rPr>
        <w:t xml:space="preserve">“Territory” shall mean the total Territory </w:t>
      </w:r>
      <w:r>
        <w:rPr>
          <w:rFonts w:cs="Times New Roman"/>
          <w:bCs/>
          <w:szCs w:val="24"/>
        </w:rPr>
        <w:t>under the IEEE Australia</w:t>
      </w:r>
      <w:r w:rsidRPr="00962CE6">
        <w:rPr>
          <w:rFonts w:cs="Times New Roman"/>
          <w:bCs/>
          <w:szCs w:val="24"/>
        </w:rPr>
        <w:t xml:space="preserve"> Council as approved by the MGA Board</w:t>
      </w:r>
    </w:p>
    <w:p w:rsidR="0063609A" w:rsidRPr="00AE55FD" w:rsidRDefault="0063609A" w:rsidP="00180C6E">
      <w:pPr>
        <w:ind w:right="1088"/>
        <w:jc w:val="both"/>
        <w:rPr>
          <w:color w:val="FF0000"/>
          <w:szCs w:val="24"/>
        </w:rPr>
      </w:pPr>
    </w:p>
    <w:p w:rsidR="00AE55FD" w:rsidRPr="00AE55FD" w:rsidRDefault="00AE55FD" w:rsidP="00AE55FD">
      <w:pPr>
        <w:ind w:left="426" w:hanging="142"/>
        <w:jc w:val="both"/>
        <w:rPr>
          <w:rFonts w:cs="Times New Roman"/>
          <w:bCs/>
          <w:color w:val="FF0000"/>
          <w:szCs w:val="24"/>
        </w:rPr>
      </w:pPr>
    </w:p>
    <w:p w:rsidR="002E1427" w:rsidRDefault="002E1427" w:rsidP="00180C6E">
      <w:pPr>
        <w:ind w:right="1088"/>
        <w:jc w:val="both"/>
        <w:rPr>
          <w:szCs w:val="24"/>
        </w:rPr>
      </w:pPr>
      <w:r>
        <w:rPr>
          <w:szCs w:val="24"/>
        </w:rPr>
        <w:br w:type="page"/>
      </w:r>
    </w:p>
    <w:p w:rsidR="002E1427" w:rsidRPr="00D13B0E" w:rsidRDefault="002E1427" w:rsidP="002E1427">
      <w:pPr>
        <w:spacing w:after="240"/>
        <w:jc w:val="center"/>
        <w:rPr>
          <w:rFonts w:cs="Times New Roman"/>
          <w:b/>
          <w:sz w:val="28"/>
          <w:szCs w:val="28"/>
        </w:rPr>
      </w:pPr>
      <w:r w:rsidRPr="00D13B0E">
        <w:rPr>
          <w:rFonts w:cs="Times New Roman"/>
          <w:b/>
          <w:sz w:val="28"/>
          <w:szCs w:val="28"/>
        </w:rPr>
        <w:lastRenderedPageBreak/>
        <w:t>AUSTRALIA</w:t>
      </w:r>
      <w:r>
        <w:rPr>
          <w:rFonts w:cs="Times New Roman"/>
          <w:b/>
          <w:sz w:val="28"/>
          <w:szCs w:val="28"/>
        </w:rPr>
        <w:t>N</w:t>
      </w:r>
      <w:r w:rsidRPr="00D13B0E">
        <w:rPr>
          <w:rFonts w:cs="Times New Roman"/>
          <w:b/>
          <w:sz w:val="28"/>
          <w:szCs w:val="28"/>
        </w:rPr>
        <w:t xml:space="preserve"> IEEE </w:t>
      </w:r>
      <w:r>
        <w:rPr>
          <w:rFonts w:cs="Times New Roman"/>
          <w:b/>
          <w:sz w:val="28"/>
          <w:szCs w:val="28"/>
        </w:rPr>
        <w:t>WIE AFFINITY GROUPS FORUM</w:t>
      </w:r>
    </w:p>
    <w:p w:rsidR="002E1427" w:rsidRPr="00232BA9" w:rsidRDefault="002E1427" w:rsidP="002E1427">
      <w:pPr>
        <w:pStyle w:val="MyStyle1"/>
      </w:pPr>
      <w:bookmarkStart w:id="2" w:name="_Toc448084569"/>
      <w:bookmarkStart w:id="3" w:name="_Toc498105312"/>
      <w:r w:rsidRPr="00232BA9">
        <w:t>PREAMBLE</w:t>
      </w:r>
      <w:bookmarkEnd w:id="2"/>
      <w:bookmarkEnd w:id="3"/>
    </w:p>
    <w:p w:rsidR="00BB1732" w:rsidRDefault="00BB1732" w:rsidP="002E1427">
      <w:pPr>
        <w:jc w:val="both"/>
        <w:rPr>
          <w:rFonts w:cs="Times New Roman"/>
          <w:bCs/>
          <w:szCs w:val="24"/>
        </w:rPr>
      </w:pPr>
      <w:r w:rsidRPr="00BB1732">
        <w:rPr>
          <w:rFonts w:cs="Times New Roman"/>
          <w:bCs/>
          <w:szCs w:val="24"/>
        </w:rPr>
        <w:t xml:space="preserve">IEEE Women in Engineering (WIE) is one of the largest international professional organizations dedicated to promoting women engineers and scientists, and inspiring girls around the world to follow their academic interests in a career in engineering. The mission of IEEE WIE is to facilitate the recruitment and retention of women in technical disciplines globally. IEEE WIE envisions a vibrant community of IEEE women and men collectively using their diverse talents to innovate for the benefit of humanity. </w:t>
      </w:r>
    </w:p>
    <w:p w:rsidR="002E1427" w:rsidRPr="008D2978" w:rsidRDefault="002E1427" w:rsidP="002E1427">
      <w:pPr>
        <w:jc w:val="both"/>
        <w:rPr>
          <w:rFonts w:cs="Times New Roman"/>
          <w:bCs/>
          <w:szCs w:val="24"/>
        </w:rPr>
      </w:pPr>
      <w:r>
        <w:rPr>
          <w:rFonts w:cs="Times New Roman"/>
          <w:bCs/>
          <w:szCs w:val="24"/>
        </w:rPr>
        <w:t xml:space="preserve">The </w:t>
      </w:r>
      <w:r w:rsidRPr="00962CE6">
        <w:rPr>
          <w:rFonts w:cs="Times New Roman"/>
          <w:bCs/>
          <w:szCs w:val="24"/>
        </w:rPr>
        <w:t>IEEE Member &amp; Geographic Activities</w:t>
      </w:r>
      <w:r>
        <w:rPr>
          <w:rFonts w:cs="Times New Roman"/>
          <w:bCs/>
          <w:szCs w:val="24"/>
        </w:rPr>
        <w:t xml:space="preserve"> Board </w:t>
      </w:r>
      <w:r w:rsidR="00BB1732">
        <w:rPr>
          <w:rFonts w:cs="Times New Roman"/>
          <w:bCs/>
          <w:szCs w:val="24"/>
        </w:rPr>
        <w:t>has establish</w:t>
      </w:r>
      <w:r w:rsidR="007F3095">
        <w:rPr>
          <w:rFonts w:cs="Times New Roman"/>
          <w:bCs/>
          <w:szCs w:val="24"/>
        </w:rPr>
        <w:t>ed</w:t>
      </w:r>
      <w:r w:rsidR="00BB1732">
        <w:rPr>
          <w:rFonts w:cs="Times New Roman"/>
          <w:bCs/>
          <w:szCs w:val="24"/>
        </w:rPr>
        <w:t xml:space="preserve"> Women-in-Engineering Affinity Groups</w:t>
      </w:r>
      <w:r w:rsidR="00ED7C89">
        <w:rPr>
          <w:rFonts w:cs="Times New Roman"/>
          <w:bCs/>
          <w:szCs w:val="24"/>
        </w:rPr>
        <w:t xml:space="preserve"> (WIE AG)</w:t>
      </w:r>
      <w:r w:rsidR="00BB1732">
        <w:rPr>
          <w:rFonts w:cs="Times New Roman"/>
          <w:bCs/>
          <w:szCs w:val="24"/>
        </w:rPr>
        <w:t xml:space="preserve"> within IEEE Sections</w:t>
      </w:r>
      <w:r>
        <w:rPr>
          <w:rFonts w:cs="Times New Roman"/>
          <w:bCs/>
          <w:szCs w:val="24"/>
        </w:rPr>
        <w:t xml:space="preserve"> </w:t>
      </w:r>
      <w:r w:rsidR="00BB1732">
        <w:rPr>
          <w:rFonts w:cs="Times New Roman"/>
          <w:bCs/>
          <w:szCs w:val="24"/>
        </w:rPr>
        <w:t>to achieve IEEE WIE goals. In Australia all seven Sections (ACT, NA, NSW,</w:t>
      </w:r>
      <w:r w:rsidR="00F34022">
        <w:rPr>
          <w:rFonts w:cs="Times New Roman"/>
          <w:bCs/>
          <w:szCs w:val="24"/>
        </w:rPr>
        <w:t xml:space="preserve"> QLD,</w:t>
      </w:r>
      <w:r w:rsidR="00BB1732">
        <w:rPr>
          <w:rFonts w:cs="Times New Roman"/>
          <w:bCs/>
          <w:szCs w:val="24"/>
        </w:rPr>
        <w:t xml:space="preserve"> SA, VIC and WA)</w:t>
      </w:r>
      <w:r w:rsidR="00ED7C89">
        <w:rPr>
          <w:rFonts w:cs="Times New Roman"/>
          <w:bCs/>
          <w:szCs w:val="24"/>
        </w:rPr>
        <w:t xml:space="preserve"> have formed WIE Affinity Groups. In addition to Section level WIE AGs there are many affinity groups also formed under</w:t>
      </w:r>
      <w:r w:rsidR="00D90A6E">
        <w:rPr>
          <w:rFonts w:cs="Times New Roman"/>
          <w:bCs/>
          <w:szCs w:val="24"/>
        </w:rPr>
        <w:t xml:space="preserve"> the</w:t>
      </w:r>
      <w:r w:rsidR="00ED7C89">
        <w:rPr>
          <w:rFonts w:cs="Times New Roman"/>
          <w:bCs/>
          <w:szCs w:val="24"/>
        </w:rPr>
        <w:t xml:space="preserve"> IEEE Student Branches to conduct activities for the benefit </w:t>
      </w:r>
      <w:r w:rsidR="00D17D49">
        <w:rPr>
          <w:rFonts w:cs="Times New Roman"/>
          <w:bCs/>
          <w:szCs w:val="24"/>
        </w:rPr>
        <w:t xml:space="preserve">of </w:t>
      </w:r>
      <w:r w:rsidR="00ED7C89">
        <w:rPr>
          <w:rFonts w:cs="Times New Roman"/>
          <w:bCs/>
          <w:szCs w:val="24"/>
        </w:rPr>
        <w:t>student members and support WIE goals.</w:t>
      </w:r>
    </w:p>
    <w:p w:rsidR="00D90A6E" w:rsidRPr="008D2978" w:rsidRDefault="002E1427" w:rsidP="00D90A6E">
      <w:pPr>
        <w:jc w:val="both"/>
        <w:rPr>
          <w:rFonts w:cs="Times New Roman"/>
          <w:bCs/>
          <w:szCs w:val="24"/>
        </w:rPr>
      </w:pPr>
      <w:r w:rsidRPr="008D2978">
        <w:rPr>
          <w:rFonts w:cs="Times New Roman"/>
          <w:bCs/>
          <w:szCs w:val="24"/>
        </w:rPr>
        <w:t>The existence of a</w:t>
      </w:r>
      <w:r w:rsidR="0063609A">
        <w:rPr>
          <w:rFonts w:cs="Times New Roman"/>
          <w:bCs/>
          <w:szCs w:val="24"/>
        </w:rPr>
        <w:t>n</w:t>
      </w:r>
      <w:r w:rsidRPr="008D2978">
        <w:rPr>
          <w:rFonts w:cs="Times New Roman"/>
          <w:bCs/>
          <w:szCs w:val="24"/>
        </w:rPr>
        <w:t xml:space="preserve"> </w:t>
      </w:r>
      <w:r w:rsidR="00ED7C89">
        <w:rPr>
          <w:rFonts w:cs="Times New Roman"/>
          <w:bCs/>
          <w:szCs w:val="24"/>
        </w:rPr>
        <w:t xml:space="preserve">Australian IEEE WIE AGs Forum </w:t>
      </w:r>
      <w:r w:rsidRPr="008D2978">
        <w:rPr>
          <w:rFonts w:cs="Times New Roman"/>
          <w:bCs/>
          <w:szCs w:val="24"/>
        </w:rPr>
        <w:t xml:space="preserve">in no way diminishes the authority or autonomy of the participating </w:t>
      </w:r>
      <w:r w:rsidR="00ED7C89">
        <w:rPr>
          <w:rFonts w:cs="Times New Roman"/>
          <w:bCs/>
          <w:szCs w:val="24"/>
        </w:rPr>
        <w:t>WIE Affinity Groups</w:t>
      </w:r>
      <w:r w:rsidR="009D61F7">
        <w:rPr>
          <w:rFonts w:cs="Times New Roman"/>
          <w:bCs/>
          <w:szCs w:val="24"/>
        </w:rPr>
        <w:t>. E</w:t>
      </w:r>
      <w:r w:rsidRPr="008D2978">
        <w:rPr>
          <w:rFonts w:cs="Times New Roman"/>
          <w:bCs/>
          <w:szCs w:val="24"/>
        </w:rPr>
        <w:t xml:space="preserve">ach </w:t>
      </w:r>
      <w:r w:rsidR="009D61F7">
        <w:rPr>
          <w:rFonts w:cs="Times New Roman"/>
          <w:bCs/>
          <w:szCs w:val="24"/>
        </w:rPr>
        <w:t xml:space="preserve">WIE AG shall </w:t>
      </w:r>
      <w:r w:rsidRPr="008D2978">
        <w:rPr>
          <w:rFonts w:cs="Times New Roman"/>
          <w:bCs/>
          <w:szCs w:val="24"/>
        </w:rPr>
        <w:t>retain their status as basic operating, executive</w:t>
      </w:r>
      <w:r w:rsidR="009D61F7">
        <w:rPr>
          <w:rFonts w:cs="Times New Roman"/>
          <w:bCs/>
          <w:szCs w:val="24"/>
        </w:rPr>
        <w:t>, financial</w:t>
      </w:r>
      <w:r w:rsidRPr="008D2978">
        <w:rPr>
          <w:rFonts w:cs="Times New Roman"/>
          <w:bCs/>
          <w:szCs w:val="24"/>
        </w:rPr>
        <w:t xml:space="preserve"> and administrative </w:t>
      </w:r>
      <w:r w:rsidR="00ED7C89">
        <w:rPr>
          <w:rFonts w:cs="Times New Roman"/>
          <w:bCs/>
          <w:szCs w:val="24"/>
        </w:rPr>
        <w:t xml:space="preserve">organisational </w:t>
      </w:r>
      <w:r w:rsidRPr="008D2978">
        <w:rPr>
          <w:rFonts w:cs="Times New Roman"/>
          <w:bCs/>
          <w:szCs w:val="24"/>
        </w:rPr>
        <w:t>units of the IEEE.</w:t>
      </w:r>
      <w:r w:rsidR="00ED7C89">
        <w:rPr>
          <w:rFonts w:cs="Times New Roman"/>
          <w:bCs/>
          <w:szCs w:val="24"/>
        </w:rPr>
        <w:t xml:space="preserve"> The Australia IEEE WIE AGs Forum is therefore NOT an organisational unit </w:t>
      </w:r>
      <w:r w:rsidR="00B41446">
        <w:rPr>
          <w:rFonts w:cs="Times New Roman"/>
          <w:bCs/>
          <w:szCs w:val="24"/>
        </w:rPr>
        <w:t xml:space="preserve">under the MGA rules </w:t>
      </w:r>
      <w:r w:rsidR="00ED7C89">
        <w:rPr>
          <w:rFonts w:cs="Times New Roman"/>
          <w:bCs/>
          <w:szCs w:val="24"/>
        </w:rPr>
        <w:t>and remains</w:t>
      </w:r>
      <w:r w:rsidR="00B41446">
        <w:rPr>
          <w:rFonts w:cs="Times New Roman"/>
          <w:bCs/>
          <w:szCs w:val="24"/>
        </w:rPr>
        <w:t xml:space="preserve"> only</w:t>
      </w:r>
      <w:r w:rsidR="00ED7C89">
        <w:rPr>
          <w:rFonts w:cs="Times New Roman"/>
          <w:bCs/>
          <w:szCs w:val="24"/>
        </w:rPr>
        <w:t xml:space="preserve"> a coordinating </w:t>
      </w:r>
      <w:r w:rsidR="00D90A6E">
        <w:rPr>
          <w:rFonts w:cs="Times New Roman"/>
          <w:bCs/>
          <w:szCs w:val="24"/>
        </w:rPr>
        <w:t xml:space="preserve">body </w:t>
      </w:r>
      <w:r w:rsidR="00ED7C89">
        <w:rPr>
          <w:rFonts w:cs="Times New Roman"/>
          <w:bCs/>
          <w:szCs w:val="24"/>
        </w:rPr>
        <w:t>form</w:t>
      </w:r>
      <w:r w:rsidR="00D90A6E">
        <w:rPr>
          <w:rFonts w:cs="Times New Roman"/>
          <w:bCs/>
          <w:szCs w:val="24"/>
        </w:rPr>
        <w:t>ed</w:t>
      </w:r>
      <w:r w:rsidR="00ED7C89">
        <w:rPr>
          <w:rFonts w:cs="Times New Roman"/>
          <w:bCs/>
          <w:szCs w:val="24"/>
        </w:rPr>
        <w:t xml:space="preserve"> to promote inte</w:t>
      </w:r>
      <w:r w:rsidR="00D90A6E">
        <w:rPr>
          <w:rFonts w:cs="Times New Roman"/>
          <w:bCs/>
          <w:szCs w:val="24"/>
        </w:rPr>
        <w:t xml:space="preserve">raction and collaboration among its members. </w:t>
      </w:r>
      <w:r w:rsidR="00D90A6E" w:rsidRPr="008D2978">
        <w:rPr>
          <w:rFonts w:cs="Times New Roman"/>
          <w:bCs/>
          <w:szCs w:val="24"/>
        </w:rPr>
        <w:t xml:space="preserve">The </w:t>
      </w:r>
      <w:r w:rsidR="0063609A">
        <w:rPr>
          <w:rFonts w:cs="Times New Roman"/>
          <w:bCs/>
          <w:szCs w:val="24"/>
        </w:rPr>
        <w:t>f</w:t>
      </w:r>
      <w:r w:rsidR="00D90A6E">
        <w:rPr>
          <w:rFonts w:cs="Times New Roman"/>
          <w:bCs/>
          <w:szCs w:val="24"/>
        </w:rPr>
        <w:t>orum</w:t>
      </w:r>
      <w:r w:rsidR="00D90A6E" w:rsidRPr="008D2978">
        <w:rPr>
          <w:rFonts w:cs="Times New Roman"/>
          <w:bCs/>
          <w:szCs w:val="24"/>
        </w:rPr>
        <w:t xml:space="preserve"> </w:t>
      </w:r>
      <w:r w:rsidR="00D90A6E">
        <w:rPr>
          <w:rFonts w:cs="Times New Roman"/>
          <w:bCs/>
          <w:szCs w:val="24"/>
        </w:rPr>
        <w:t xml:space="preserve">will </w:t>
      </w:r>
      <w:r w:rsidR="00D90A6E" w:rsidRPr="008D2978">
        <w:rPr>
          <w:rFonts w:cs="Times New Roman"/>
          <w:bCs/>
          <w:szCs w:val="24"/>
        </w:rPr>
        <w:t xml:space="preserve">undertake delegated tasks that are best performed jointly rather than by individual </w:t>
      </w:r>
      <w:r w:rsidR="00D90A6E">
        <w:rPr>
          <w:rFonts w:cs="Times New Roman"/>
          <w:bCs/>
          <w:szCs w:val="24"/>
        </w:rPr>
        <w:t>WIE Affinity Group</w:t>
      </w:r>
      <w:r w:rsidR="00D90A6E" w:rsidRPr="008D2978">
        <w:rPr>
          <w:rFonts w:cs="Times New Roman"/>
          <w:bCs/>
          <w:szCs w:val="24"/>
        </w:rPr>
        <w:t xml:space="preserve">, together with such other tasks and functions as may be specifically assigned by the </w:t>
      </w:r>
      <w:r w:rsidR="00D90A6E">
        <w:rPr>
          <w:rFonts w:cs="Times New Roman"/>
          <w:bCs/>
          <w:szCs w:val="24"/>
        </w:rPr>
        <w:t>member WIE Affinity Groups, Sections or IEEE Australia Council</w:t>
      </w:r>
      <w:r w:rsidR="00D90A6E" w:rsidRPr="008D2978">
        <w:rPr>
          <w:rFonts w:cs="Times New Roman"/>
          <w:bCs/>
          <w:szCs w:val="24"/>
        </w:rPr>
        <w:t>.</w:t>
      </w:r>
    </w:p>
    <w:p w:rsidR="00D90A6E" w:rsidRDefault="00D90A6E" w:rsidP="00D90A6E">
      <w:pPr>
        <w:jc w:val="both"/>
        <w:rPr>
          <w:rFonts w:cs="Times New Roman"/>
          <w:bCs/>
          <w:szCs w:val="24"/>
        </w:rPr>
      </w:pPr>
      <w:r w:rsidRPr="008D2978">
        <w:rPr>
          <w:rFonts w:cs="Times New Roman"/>
          <w:bCs/>
          <w:szCs w:val="24"/>
        </w:rPr>
        <w:t xml:space="preserve">The member </w:t>
      </w:r>
      <w:r>
        <w:rPr>
          <w:rFonts w:cs="Times New Roman"/>
          <w:bCs/>
          <w:szCs w:val="24"/>
        </w:rPr>
        <w:t>WIE Affinity Groups</w:t>
      </w:r>
      <w:r w:rsidRPr="008D2978">
        <w:rPr>
          <w:rFonts w:cs="Times New Roman"/>
          <w:bCs/>
          <w:szCs w:val="24"/>
        </w:rPr>
        <w:t xml:space="preserve"> have reciprocal obligations to ensure that the </w:t>
      </w:r>
      <w:r>
        <w:rPr>
          <w:rFonts w:cs="Times New Roman"/>
          <w:bCs/>
          <w:szCs w:val="24"/>
        </w:rPr>
        <w:t>Forum</w:t>
      </w:r>
      <w:r w:rsidRPr="008D2978">
        <w:rPr>
          <w:rFonts w:cs="Times New Roman"/>
          <w:bCs/>
          <w:szCs w:val="24"/>
        </w:rPr>
        <w:t xml:space="preserve"> is well briefed as to its expected operating functions</w:t>
      </w:r>
      <w:r>
        <w:rPr>
          <w:rFonts w:cs="Times New Roman"/>
          <w:bCs/>
          <w:szCs w:val="24"/>
        </w:rPr>
        <w:t xml:space="preserve">. </w:t>
      </w:r>
    </w:p>
    <w:p w:rsidR="0063609A" w:rsidRPr="00D13B0E" w:rsidRDefault="0063609A" w:rsidP="0063609A">
      <w:pPr>
        <w:pStyle w:val="Heading2"/>
      </w:pPr>
      <w:bookmarkStart w:id="4" w:name="_Toc448084572"/>
      <w:bookmarkStart w:id="5" w:name="_Toc498105313"/>
      <w:r w:rsidRPr="00D13B0E">
        <w:t xml:space="preserve">ARTICLE I - Name and </w:t>
      </w:r>
      <w:bookmarkEnd w:id="4"/>
      <w:r w:rsidR="00D757F1">
        <w:t>Membership</w:t>
      </w:r>
      <w:bookmarkEnd w:id="5"/>
    </w:p>
    <w:p w:rsidR="0063609A" w:rsidRPr="00D13B0E" w:rsidRDefault="0063609A" w:rsidP="0063609A">
      <w:pPr>
        <w:pStyle w:val="Heading3"/>
        <w:rPr>
          <w:b w:val="0"/>
        </w:rPr>
      </w:pPr>
      <w:bookmarkStart w:id="6" w:name="_Toc448084573"/>
      <w:bookmarkStart w:id="7" w:name="_Toc498105314"/>
      <w:r w:rsidRPr="00D13B0E">
        <w:t>Section 1</w:t>
      </w:r>
      <w:r>
        <w:t xml:space="preserve"> – Name</w:t>
      </w:r>
      <w:bookmarkEnd w:id="6"/>
      <w:bookmarkEnd w:id="7"/>
    </w:p>
    <w:p w:rsidR="0063609A" w:rsidRDefault="0063609A" w:rsidP="0063609A">
      <w:pPr>
        <w:spacing w:after="0"/>
        <w:jc w:val="both"/>
        <w:rPr>
          <w:rFonts w:cs="Times New Roman"/>
          <w:szCs w:val="24"/>
        </w:rPr>
      </w:pPr>
      <w:r>
        <w:rPr>
          <w:rFonts w:cs="Times New Roman"/>
          <w:szCs w:val="24"/>
        </w:rPr>
        <w:t>This coordinating body</w:t>
      </w:r>
      <w:r w:rsidRPr="00D13B0E">
        <w:rPr>
          <w:rFonts w:cs="Times New Roman"/>
          <w:szCs w:val="24"/>
        </w:rPr>
        <w:t xml:space="preserve"> shall be known as the </w:t>
      </w:r>
      <w:r>
        <w:rPr>
          <w:rFonts w:cs="Times New Roman"/>
          <w:szCs w:val="24"/>
        </w:rPr>
        <w:t>“</w:t>
      </w:r>
      <w:r w:rsidRPr="00D13B0E">
        <w:rPr>
          <w:rFonts w:cs="Times New Roman"/>
          <w:szCs w:val="24"/>
        </w:rPr>
        <w:t>IEEE Australia</w:t>
      </w:r>
      <w:r>
        <w:rPr>
          <w:rFonts w:cs="Times New Roman"/>
          <w:szCs w:val="24"/>
        </w:rPr>
        <w:t>n Women-in-Engineering Affinity Groups Forum” or in short IEEE Australian WIE AGs Forum. It is referred as forum in this document</w:t>
      </w:r>
      <w:r w:rsidRPr="0063609A">
        <w:rPr>
          <w:rFonts w:cs="Times New Roman"/>
          <w:szCs w:val="24"/>
        </w:rPr>
        <w:t xml:space="preserve"> </w:t>
      </w:r>
      <w:r>
        <w:rPr>
          <w:rFonts w:cs="Times New Roman"/>
          <w:szCs w:val="24"/>
        </w:rPr>
        <w:t>here after</w:t>
      </w:r>
      <w:r w:rsidRPr="00D13B0E">
        <w:rPr>
          <w:rFonts w:cs="Times New Roman"/>
          <w:szCs w:val="24"/>
        </w:rPr>
        <w:t>.</w:t>
      </w:r>
      <w:r>
        <w:rPr>
          <w:rFonts w:cs="Times New Roman"/>
          <w:szCs w:val="24"/>
        </w:rPr>
        <w:t xml:space="preserve"> </w:t>
      </w:r>
    </w:p>
    <w:p w:rsidR="0063609A" w:rsidRPr="00D13B0E" w:rsidRDefault="0063609A" w:rsidP="0063609A">
      <w:pPr>
        <w:spacing w:after="0"/>
        <w:jc w:val="both"/>
        <w:rPr>
          <w:rFonts w:cs="Times New Roman"/>
          <w:szCs w:val="24"/>
        </w:rPr>
      </w:pPr>
    </w:p>
    <w:p w:rsidR="0063609A" w:rsidRDefault="0063609A" w:rsidP="0063609A">
      <w:pPr>
        <w:pStyle w:val="Heading3"/>
      </w:pPr>
      <w:bookmarkStart w:id="8" w:name="_Toc498105315"/>
      <w:bookmarkStart w:id="9" w:name="_Toc448084574"/>
      <w:r>
        <w:t>Section 2 - Membership</w:t>
      </w:r>
      <w:bookmarkEnd w:id="8"/>
    </w:p>
    <w:p w:rsidR="0063609A" w:rsidRDefault="0063609A" w:rsidP="00C40794">
      <w:pPr>
        <w:pStyle w:val="ListParagraph"/>
        <w:numPr>
          <w:ilvl w:val="0"/>
          <w:numId w:val="1"/>
        </w:numPr>
        <w:spacing w:after="80"/>
        <w:ind w:left="714" w:hanging="357"/>
        <w:contextualSpacing w:val="0"/>
        <w:jc w:val="both"/>
      </w:pPr>
      <w:r>
        <w:t>All IEEE WIE Affinity Groups within Australia, including Section and Student Branch WIE Affinity Groups</w:t>
      </w:r>
      <w:r w:rsidR="00701BF6">
        <w:t>,</w:t>
      </w:r>
      <w:r>
        <w:t xml:space="preserve"> will automatically </w:t>
      </w:r>
      <w:r w:rsidR="009D61F7">
        <w:t xml:space="preserve">become </w:t>
      </w:r>
      <w:r>
        <w:t>member</w:t>
      </w:r>
      <w:r w:rsidR="009D61F7">
        <w:t>s</w:t>
      </w:r>
      <w:r>
        <w:t xml:space="preserve"> of the forum. </w:t>
      </w:r>
    </w:p>
    <w:p w:rsidR="00C40794" w:rsidRDefault="00C40794" w:rsidP="00C40794">
      <w:pPr>
        <w:pStyle w:val="ListParagraph"/>
        <w:numPr>
          <w:ilvl w:val="0"/>
          <w:numId w:val="1"/>
        </w:numPr>
        <w:spacing w:after="80"/>
        <w:ind w:left="714" w:hanging="357"/>
        <w:contextualSpacing w:val="0"/>
        <w:jc w:val="both"/>
      </w:pPr>
      <w:r w:rsidRPr="00C40794">
        <w:rPr>
          <w:b/>
        </w:rPr>
        <w:t>New Members</w:t>
      </w:r>
      <w:r>
        <w:t xml:space="preserve"> - </w:t>
      </w:r>
      <w:r w:rsidRPr="00C40794">
        <w:t>Newly-created Section</w:t>
      </w:r>
      <w:r>
        <w:t xml:space="preserve"> or Student Branch</w:t>
      </w:r>
      <w:r w:rsidRPr="00C40794">
        <w:t xml:space="preserve"> </w:t>
      </w:r>
      <w:r>
        <w:t xml:space="preserve">WIE AGs </w:t>
      </w:r>
      <w:r w:rsidRPr="00C40794">
        <w:t xml:space="preserve">operating within the territory </w:t>
      </w:r>
      <w:r>
        <w:t xml:space="preserve">of any IEEE Section in Australia </w:t>
      </w:r>
      <w:r w:rsidR="00701BF6">
        <w:t>will automatically become a forum’s member</w:t>
      </w:r>
      <w:r>
        <w:t>.</w:t>
      </w:r>
    </w:p>
    <w:p w:rsidR="00C40794" w:rsidRPr="0063609A" w:rsidRDefault="00C40794" w:rsidP="00C40794">
      <w:pPr>
        <w:pStyle w:val="ListParagraph"/>
        <w:numPr>
          <w:ilvl w:val="0"/>
          <w:numId w:val="1"/>
        </w:numPr>
        <w:spacing w:after="80"/>
        <w:contextualSpacing w:val="0"/>
        <w:jc w:val="both"/>
      </w:pPr>
      <w:r w:rsidRPr="00C40794">
        <w:rPr>
          <w:b/>
        </w:rPr>
        <w:t>Withdrawal from Membership</w:t>
      </w:r>
      <w:r>
        <w:t xml:space="preserve"> – </w:t>
      </w:r>
      <w:r w:rsidRPr="00C40794">
        <w:t>A</w:t>
      </w:r>
      <w:r>
        <w:t>ny member WIE AG</w:t>
      </w:r>
      <w:r w:rsidRPr="00C40794">
        <w:t xml:space="preserve"> may, at the discretion of its executive committee, call for a vote of </w:t>
      </w:r>
      <w:r>
        <w:t>its</w:t>
      </w:r>
      <w:r w:rsidRPr="00C40794">
        <w:t xml:space="preserve"> membership on the question of withdrawing from the </w:t>
      </w:r>
      <w:r>
        <w:t>forum</w:t>
      </w:r>
      <w:r w:rsidRPr="00C40794">
        <w:t xml:space="preserve">. The results of such a </w:t>
      </w:r>
      <w:r>
        <w:t>WIE AG</w:t>
      </w:r>
      <w:r w:rsidRPr="00C40794">
        <w:t xml:space="preserve"> vote shall be reported to the </w:t>
      </w:r>
      <w:r>
        <w:t>Section Chair</w:t>
      </w:r>
      <w:r w:rsidRPr="00C40794">
        <w:t xml:space="preserve">. In the event that the </w:t>
      </w:r>
      <w:r>
        <w:t>WIE AG</w:t>
      </w:r>
      <w:r w:rsidRPr="00C40794">
        <w:t xml:space="preserve"> membership has voted to withdraw from the </w:t>
      </w:r>
      <w:r>
        <w:t>forum</w:t>
      </w:r>
      <w:r w:rsidRPr="00C40794">
        <w:t xml:space="preserve">, the </w:t>
      </w:r>
      <w:r>
        <w:t>Section Chair will inform the Australia Council Chair and the forum coordinator</w:t>
      </w:r>
      <w:r w:rsidRPr="00C40794">
        <w:t>.</w:t>
      </w:r>
    </w:p>
    <w:p w:rsidR="00D757F1" w:rsidRPr="00D13B0E" w:rsidRDefault="00D757F1" w:rsidP="00D757F1">
      <w:pPr>
        <w:pStyle w:val="Heading2"/>
      </w:pPr>
      <w:bookmarkStart w:id="10" w:name="_Toc498105316"/>
      <w:r>
        <w:lastRenderedPageBreak/>
        <w:t>ARTICLE 2</w:t>
      </w:r>
      <w:r w:rsidRPr="00D13B0E">
        <w:t xml:space="preserve"> </w:t>
      </w:r>
      <w:r>
        <w:t>–</w:t>
      </w:r>
      <w:r w:rsidRPr="00D13B0E">
        <w:t xml:space="preserve"> </w:t>
      </w:r>
      <w:r>
        <w:t>Purpose</w:t>
      </w:r>
      <w:r w:rsidRPr="00D13B0E">
        <w:t xml:space="preserve"> and </w:t>
      </w:r>
      <w:r>
        <w:t>Scope</w:t>
      </w:r>
      <w:bookmarkEnd w:id="10"/>
    </w:p>
    <w:p w:rsidR="00D757F1" w:rsidRPr="00D13B0E" w:rsidRDefault="00D757F1" w:rsidP="00D757F1">
      <w:pPr>
        <w:pStyle w:val="Heading3"/>
        <w:rPr>
          <w:b w:val="0"/>
        </w:rPr>
      </w:pPr>
      <w:bookmarkStart w:id="11" w:name="_Toc498105317"/>
      <w:r w:rsidRPr="00D13B0E">
        <w:t>Section 1</w:t>
      </w:r>
      <w:r>
        <w:t xml:space="preserve"> – Purpose</w:t>
      </w:r>
      <w:bookmarkEnd w:id="11"/>
    </w:p>
    <w:p w:rsidR="00D757F1" w:rsidRDefault="00D757F1" w:rsidP="00D757F1">
      <w:r>
        <w:t>The purposes of the forum include</w:t>
      </w:r>
      <w:r w:rsidR="00701BF6">
        <w:t xml:space="preserve"> to</w:t>
      </w:r>
      <w:r>
        <w:t>:</w:t>
      </w:r>
    </w:p>
    <w:p w:rsidR="00D757F1" w:rsidRDefault="00D757F1" w:rsidP="002C55B8">
      <w:pPr>
        <w:pStyle w:val="ListParagraph"/>
        <w:numPr>
          <w:ilvl w:val="0"/>
          <w:numId w:val="2"/>
        </w:numPr>
        <w:spacing w:after="80"/>
        <w:ind w:left="714" w:hanging="357"/>
        <w:contextualSpacing w:val="0"/>
        <w:jc w:val="both"/>
      </w:pPr>
      <w:r>
        <w:t>Enhance interaction</w:t>
      </w:r>
      <w:r w:rsidR="006E165F">
        <w:t>, encourage knowledge and experience sharing,</w:t>
      </w:r>
      <w:r>
        <w:t xml:space="preserve"> and promote collaboration among its member WIE Affinity Groups.</w:t>
      </w:r>
    </w:p>
    <w:p w:rsidR="00D757F1" w:rsidRPr="00D757F1" w:rsidRDefault="00D757F1" w:rsidP="002C55B8">
      <w:pPr>
        <w:pStyle w:val="ListParagraph"/>
        <w:numPr>
          <w:ilvl w:val="0"/>
          <w:numId w:val="2"/>
        </w:numPr>
        <w:spacing w:after="80"/>
        <w:ind w:left="714" w:hanging="357"/>
        <w:contextualSpacing w:val="0"/>
        <w:jc w:val="both"/>
      </w:pPr>
      <w:r>
        <w:t>U</w:t>
      </w:r>
      <w:r w:rsidRPr="008D2978">
        <w:rPr>
          <w:rFonts w:cs="Times New Roman"/>
          <w:bCs/>
          <w:szCs w:val="24"/>
        </w:rPr>
        <w:t xml:space="preserve">ndertake delegated tasks that are best performed jointly rather than by individual </w:t>
      </w:r>
      <w:r>
        <w:rPr>
          <w:rFonts w:cs="Times New Roman"/>
          <w:bCs/>
          <w:szCs w:val="24"/>
        </w:rPr>
        <w:t>WIE Affinity Group</w:t>
      </w:r>
    </w:p>
    <w:p w:rsidR="00D757F1" w:rsidRDefault="00D757F1" w:rsidP="002C55B8">
      <w:pPr>
        <w:pStyle w:val="ListParagraph"/>
        <w:numPr>
          <w:ilvl w:val="0"/>
          <w:numId w:val="2"/>
        </w:numPr>
        <w:jc w:val="both"/>
      </w:pPr>
      <w:r>
        <w:rPr>
          <w:rFonts w:cs="Times New Roman"/>
          <w:bCs/>
          <w:szCs w:val="24"/>
        </w:rPr>
        <w:t>Undertake</w:t>
      </w:r>
      <w:r w:rsidRPr="008D2978">
        <w:rPr>
          <w:rFonts w:cs="Times New Roman"/>
          <w:bCs/>
          <w:szCs w:val="24"/>
        </w:rPr>
        <w:t xml:space="preserve"> such other tasks and functions as may be specifically assigned by the </w:t>
      </w:r>
      <w:r>
        <w:rPr>
          <w:rFonts w:cs="Times New Roman"/>
          <w:bCs/>
          <w:szCs w:val="24"/>
        </w:rPr>
        <w:t>IEEE Australia Council</w:t>
      </w:r>
      <w:r w:rsidRPr="008D2978">
        <w:rPr>
          <w:rFonts w:cs="Times New Roman"/>
          <w:bCs/>
          <w:szCs w:val="24"/>
        </w:rPr>
        <w:t>.</w:t>
      </w:r>
    </w:p>
    <w:p w:rsidR="0063609A" w:rsidRPr="00D13B0E" w:rsidRDefault="0063609A" w:rsidP="0063609A">
      <w:pPr>
        <w:pStyle w:val="Heading3"/>
      </w:pPr>
      <w:bookmarkStart w:id="12" w:name="_Toc498105318"/>
      <w:r w:rsidRPr="00D13B0E">
        <w:t>Section 2</w:t>
      </w:r>
      <w:r>
        <w:t xml:space="preserve"> – </w:t>
      </w:r>
      <w:bookmarkEnd w:id="9"/>
      <w:r w:rsidR="00D757F1">
        <w:t>Scope</w:t>
      </w:r>
      <w:bookmarkEnd w:id="12"/>
    </w:p>
    <w:p w:rsidR="002E1427" w:rsidRDefault="00D757F1" w:rsidP="00701BF6">
      <w:pPr>
        <w:pStyle w:val="ListParagraph"/>
        <w:numPr>
          <w:ilvl w:val="0"/>
          <w:numId w:val="3"/>
        </w:numPr>
        <w:spacing w:after="80"/>
        <w:ind w:left="714" w:right="96" w:hanging="357"/>
        <w:contextualSpacing w:val="0"/>
        <w:jc w:val="both"/>
        <w:rPr>
          <w:szCs w:val="24"/>
        </w:rPr>
      </w:pPr>
      <w:r w:rsidRPr="00701BF6">
        <w:rPr>
          <w:szCs w:val="24"/>
        </w:rPr>
        <w:t>The scope of the activities u</w:t>
      </w:r>
      <w:r w:rsidR="00701BF6" w:rsidRPr="00701BF6">
        <w:rPr>
          <w:szCs w:val="24"/>
        </w:rPr>
        <w:t>ndertaken by the forum will be subject to approval of member WIE Affinity Groups by a majority vote</w:t>
      </w:r>
      <w:r w:rsidR="00701BF6">
        <w:rPr>
          <w:szCs w:val="24"/>
        </w:rPr>
        <w:t xml:space="preserve"> of the Forum Committee</w:t>
      </w:r>
      <w:r w:rsidR="00701BF6" w:rsidRPr="00701BF6">
        <w:rPr>
          <w:szCs w:val="24"/>
        </w:rPr>
        <w:t>.</w:t>
      </w:r>
    </w:p>
    <w:p w:rsidR="00701BF6" w:rsidRDefault="00701BF6" w:rsidP="00701BF6">
      <w:pPr>
        <w:pStyle w:val="ListParagraph"/>
        <w:numPr>
          <w:ilvl w:val="0"/>
          <w:numId w:val="3"/>
        </w:numPr>
        <w:spacing w:after="80"/>
        <w:ind w:left="714" w:right="96" w:hanging="357"/>
        <w:contextualSpacing w:val="0"/>
        <w:jc w:val="both"/>
        <w:rPr>
          <w:szCs w:val="24"/>
        </w:rPr>
      </w:pPr>
      <w:r>
        <w:rPr>
          <w:szCs w:val="24"/>
        </w:rPr>
        <w:t>The activities of the forum will not be to compete with any IEEE organisational unit (OU). It will be rather to complement the activities of OU with the consent of the relevant OU.</w:t>
      </w:r>
    </w:p>
    <w:p w:rsidR="006E676D" w:rsidRDefault="00EA3EDD" w:rsidP="00701BF6">
      <w:pPr>
        <w:pStyle w:val="ListParagraph"/>
        <w:numPr>
          <w:ilvl w:val="0"/>
          <w:numId w:val="3"/>
        </w:numPr>
        <w:spacing w:after="80"/>
        <w:ind w:left="714" w:right="96" w:hanging="357"/>
        <w:contextualSpacing w:val="0"/>
        <w:jc w:val="both"/>
        <w:rPr>
          <w:szCs w:val="24"/>
        </w:rPr>
      </w:pPr>
      <w:r w:rsidRPr="00C05B1A">
        <w:rPr>
          <w:szCs w:val="24"/>
        </w:rPr>
        <w:t>The scope of the forum’s activities will include (but are not limited to) exploring</w:t>
      </w:r>
      <w:r w:rsidR="00D97A23" w:rsidRPr="00C05B1A">
        <w:rPr>
          <w:szCs w:val="24"/>
        </w:rPr>
        <w:t xml:space="preserve"> </w:t>
      </w:r>
      <w:r w:rsidR="009925DB" w:rsidRPr="00C05B1A">
        <w:rPr>
          <w:szCs w:val="24"/>
        </w:rPr>
        <w:t xml:space="preserve">the </w:t>
      </w:r>
      <w:r w:rsidR="00D97A23" w:rsidRPr="00C05B1A">
        <w:rPr>
          <w:szCs w:val="24"/>
        </w:rPr>
        <w:t>feasibility of, and/or undertake, activities</w:t>
      </w:r>
      <w:r w:rsidR="00F7562E" w:rsidRPr="00C05B1A">
        <w:rPr>
          <w:szCs w:val="24"/>
        </w:rPr>
        <w:t xml:space="preserve"> </w:t>
      </w:r>
      <w:r w:rsidRPr="00C05B1A">
        <w:rPr>
          <w:szCs w:val="24"/>
        </w:rPr>
        <w:t>with a WIE focus</w:t>
      </w:r>
      <w:r w:rsidR="00D97A23" w:rsidRPr="00C05B1A">
        <w:rPr>
          <w:szCs w:val="24"/>
        </w:rPr>
        <w:t xml:space="preserve"> at an inter-state or national level</w:t>
      </w:r>
      <w:r w:rsidR="009D61F7">
        <w:rPr>
          <w:szCs w:val="24"/>
        </w:rPr>
        <w:t>.</w:t>
      </w:r>
    </w:p>
    <w:p w:rsidR="009D61F7" w:rsidRPr="00C05B1A" w:rsidRDefault="009D61F7" w:rsidP="00701BF6">
      <w:pPr>
        <w:pStyle w:val="ListParagraph"/>
        <w:numPr>
          <w:ilvl w:val="0"/>
          <w:numId w:val="3"/>
        </w:numPr>
        <w:spacing w:after="80"/>
        <w:ind w:left="714" w:right="96" w:hanging="357"/>
        <w:contextualSpacing w:val="0"/>
        <w:jc w:val="both"/>
        <w:rPr>
          <w:szCs w:val="24"/>
        </w:rPr>
      </w:pPr>
      <w:r>
        <w:rPr>
          <w:szCs w:val="24"/>
        </w:rPr>
        <w:t>The Forum will have no financial status and will not operate its own bank account.</w:t>
      </w:r>
    </w:p>
    <w:p w:rsidR="00701BF6" w:rsidRDefault="00701BF6" w:rsidP="00701BF6">
      <w:pPr>
        <w:spacing w:after="80"/>
        <w:ind w:right="96"/>
        <w:jc w:val="both"/>
        <w:rPr>
          <w:szCs w:val="24"/>
        </w:rPr>
      </w:pPr>
    </w:p>
    <w:p w:rsidR="00701BF6" w:rsidRPr="00D13B0E" w:rsidRDefault="00701BF6" w:rsidP="00701BF6">
      <w:pPr>
        <w:pStyle w:val="Heading2"/>
      </w:pPr>
      <w:bookmarkStart w:id="13" w:name="_Toc498105319"/>
      <w:r>
        <w:t>ARTICLE 3</w:t>
      </w:r>
      <w:r w:rsidRPr="00D13B0E">
        <w:t xml:space="preserve"> </w:t>
      </w:r>
      <w:r>
        <w:t>–</w:t>
      </w:r>
      <w:r w:rsidRPr="00D13B0E">
        <w:t xml:space="preserve"> </w:t>
      </w:r>
      <w:r>
        <w:t>Administrative Structure</w:t>
      </w:r>
      <w:bookmarkEnd w:id="13"/>
    </w:p>
    <w:p w:rsidR="00701BF6" w:rsidRPr="00D13B0E" w:rsidRDefault="00701BF6" w:rsidP="00701BF6">
      <w:pPr>
        <w:pStyle w:val="Heading3"/>
      </w:pPr>
      <w:bookmarkStart w:id="14" w:name="_Toc498105320"/>
      <w:r w:rsidRPr="00D13B0E">
        <w:t xml:space="preserve">Section </w:t>
      </w:r>
      <w:r>
        <w:t>1 – Forum Committee</w:t>
      </w:r>
      <w:bookmarkEnd w:id="14"/>
    </w:p>
    <w:p w:rsidR="00701BF6" w:rsidRDefault="00701BF6" w:rsidP="00A304AE">
      <w:pPr>
        <w:spacing w:after="240"/>
        <w:ind w:right="96"/>
        <w:jc w:val="both"/>
        <w:rPr>
          <w:szCs w:val="24"/>
        </w:rPr>
      </w:pPr>
      <w:r>
        <w:rPr>
          <w:szCs w:val="24"/>
        </w:rPr>
        <w:t xml:space="preserve">The forum will be governed by a committee, known as </w:t>
      </w:r>
      <w:r w:rsidR="00A304AE">
        <w:rPr>
          <w:szCs w:val="24"/>
        </w:rPr>
        <w:t xml:space="preserve">the </w:t>
      </w:r>
      <w:r w:rsidRPr="00A304AE">
        <w:rPr>
          <w:b/>
          <w:szCs w:val="24"/>
        </w:rPr>
        <w:t>Forum Committee</w:t>
      </w:r>
      <w:r>
        <w:rPr>
          <w:szCs w:val="24"/>
        </w:rPr>
        <w:t xml:space="preserve">, consisting of </w:t>
      </w:r>
      <w:r w:rsidR="00BF3A75">
        <w:rPr>
          <w:szCs w:val="24"/>
        </w:rPr>
        <w:t xml:space="preserve">nominated </w:t>
      </w:r>
      <w:r>
        <w:rPr>
          <w:szCs w:val="24"/>
        </w:rPr>
        <w:t xml:space="preserve">seven Section WIE AG </w:t>
      </w:r>
      <w:r w:rsidR="00A304AE" w:rsidRPr="00D17D49">
        <w:rPr>
          <w:b/>
          <w:szCs w:val="24"/>
        </w:rPr>
        <w:t>representative</w:t>
      </w:r>
      <w:r w:rsidR="00F34022">
        <w:rPr>
          <w:b/>
          <w:szCs w:val="24"/>
        </w:rPr>
        <w:t>s</w:t>
      </w:r>
      <w:r w:rsidR="00A304AE">
        <w:rPr>
          <w:szCs w:val="24"/>
        </w:rPr>
        <w:t>, one each</w:t>
      </w:r>
      <w:r>
        <w:rPr>
          <w:szCs w:val="24"/>
        </w:rPr>
        <w:t xml:space="preserve"> </w:t>
      </w:r>
      <w:r w:rsidR="00BF3A75">
        <w:rPr>
          <w:szCs w:val="24"/>
        </w:rPr>
        <w:t xml:space="preserve">by </w:t>
      </w:r>
      <w:r w:rsidR="00A304AE">
        <w:rPr>
          <w:szCs w:val="24"/>
        </w:rPr>
        <w:t xml:space="preserve">the </w:t>
      </w:r>
      <w:r>
        <w:rPr>
          <w:szCs w:val="24"/>
        </w:rPr>
        <w:t xml:space="preserve">following </w:t>
      </w:r>
      <w:r w:rsidR="00A304AE">
        <w:rPr>
          <w:szCs w:val="24"/>
        </w:rPr>
        <w:t xml:space="preserve">IEEE </w:t>
      </w:r>
      <w:r>
        <w:rPr>
          <w:szCs w:val="24"/>
        </w:rPr>
        <w:t>Sections: ACT Section, NA Section, NSW Section, QLD Section, SA Section, VIC Section and WA Section.</w:t>
      </w:r>
      <w:r w:rsidR="003B01D4">
        <w:rPr>
          <w:szCs w:val="24"/>
        </w:rPr>
        <w:t xml:space="preserve"> </w:t>
      </w:r>
    </w:p>
    <w:p w:rsidR="00701BF6" w:rsidRPr="005746B6" w:rsidRDefault="00701BF6" w:rsidP="005746B6">
      <w:pPr>
        <w:pStyle w:val="Heading3"/>
      </w:pPr>
      <w:bookmarkStart w:id="15" w:name="_Toc498105321"/>
      <w:r w:rsidRPr="005746B6">
        <w:t>Section 2 – Forum Leader</w:t>
      </w:r>
      <w:bookmarkEnd w:id="15"/>
    </w:p>
    <w:p w:rsidR="00701BF6" w:rsidRDefault="00A304AE" w:rsidP="00A304AE">
      <w:pPr>
        <w:spacing w:after="240"/>
        <w:ind w:right="96"/>
        <w:jc w:val="both"/>
        <w:rPr>
          <w:szCs w:val="24"/>
        </w:rPr>
      </w:pPr>
      <w:r>
        <w:rPr>
          <w:szCs w:val="24"/>
        </w:rPr>
        <w:t xml:space="preserve">An elected officer, to be known as </w:t>
      </w:r>
      <w:r w:rsidRPr="00A304AE">
        <w:rPr>
          <w:b/>
          <w:szCs w:val="24"/>
        </w:rPr>
        <w:t>Forum Coordinator</w:t>
      </w:r>
      <w:r>
        <w:rPr>
          <w:szCs w:val="24"/>
        </w:rPr>
        <w:t xml:space="preserve">, will be responsible to lead the forum to achieve its goals and carryout tasks to fulfil its obligations. </w:t>
      </w:r>
    </w:p>
    <w:p w:rsidR="00A304AE" w:rsidRPr="00D13B0E" w:rsidRDefault="00A304AE" w:rsidP="00A304AE">
      <w:pPr>
        <w:pStyle w:val="Heading3"/>
        <w:spacing w:after="80"/>
      </w:pPr>
      <w:bookmarkStart w:id="16" w:name="_Toc498105322"/>
      <w:r w:rsidRPr="00D13B0E">
        <w:t xml:space="preserve">Section </w:t>
      </w:r>
      <w:r w:rsidR="003B01D4">
        <w:t>3</w:t>
      </w:r>
      <w:r>
        <w:t xml:space="preserve"> – Administrative Officer</w:t>
      </w:r>
      <w:bookmarkEnd w:id="16"/>
    </w:p>
    <w:p w:rsidR="00A304AE" w:rsidRDefault="00A304AE" w:rsidP="00A304AE">
      <w:pPr>
        <w:spacing w:after="240"/>
        <w:ind w:right="96"/>
        <w:jc w:val="both"/>
        <w:rPr>
          <w:szCs w:val="24"/>
        </w:rPr>
      </w:pPr>
      <w:r>
        <w:rPr>
          <w:szCs w:val="24"/>
        </w:rPr>
        <w:t xml:space="preserve">An elected officer, to be known as </w:t>
      </w:r>
      <w:r w:rsidRPr="00A304AE">
        <w:rPr>
          <w:b/>
          <w:szCs w:val="24"/>
        </w:rPr>
        <w:t xml:space="preserve">Forum </w:t>
      </w:r>
      <w:r>
        <w:rPr>
          <w:b/>
          <w:szCs w:val="24"/>
        </w:rPr>
        <w:t>Liaison Officer</w:t>
      </w:r>
      <w:r>
        <w:rPr>
          <w:szCs w:val="24"/>
        </w:rPr>
        <w:t>, will be responsible to conduct forum’s routine business as expected of a secretary.</w:t>
      </w:r>
      <w:r w:rsidR="003B01D4">
        <w:rPr>
          <w:szCs w:val="24"/>
        </w:rPr>
        <w:t xml:space="preserve"> </w:t>
      </w:r>
    </w:p>
    <w:p w:rsidR="003B01D4" w:rsidRDefault="003B01D4" w:rsidP="003B01D4">
      <w:pPr>
        <w:pStyle w:val="Heading3"/>
        <w:spacing w:after="80"/>
      </w:pPr>
      <w:bookmarkStart w:id="17" w:name="_Toc498105323"/>
      <w:r>
        <w:t xml:space="preserve">Section 4 – </w:t>
      </w:r>
      <w:r w:rsidRPr="00AD4779">
        <w:t xml:space="preserve">Qualification for </w:t>
      </w:r>
      <w:r>
        <w:t>the Forum Committee</w:t>
      </w:r>
      <w:r w:rsidRPr="00AD4779">
        <w:t xml:space="preserve"> Membership</w:t>
      </w:r>
      <w:bookmarkEnd w:id="17"/>
    </w:p>
    <w:p w:rsidR="003B01D4" w:rsidRDefault="003B01D4" w:rsidP="003B01D4">
      <w:pPr>
        <w:spacing w:after="240"/>
        <w:rPr>
          <w:rFonts w:cs="Times New Roman"/>
        </w:rPr>
      </w:pPr>
      <w:r>
        <w:rPr>
          <w:rFonts w:cs="Times New Roman"/>
        </w:rPr>
        <w:t>A</w:t>
      </w:r>
      <w:r w:rsidRPr="00D13B0E">
        <w:rPr>
          <w:rFonts w:cs="Times New Roman"/>
        </w:rPr>
        <w:t xml:space="preserve"> member of the </w:t>
      </w:r>
      <w:r>
        <w:rPr>
          <w:rFonts w:cs="Times New Roman"/>
        </w:rPr>
        <w:t>Forum</w:t>
      </w:r>
      <w:r w:rsidRPr="00D13B0E">
        <w:rPr>
          <w:rFonts w:cs="Times New Roman"/>
        </w:rPr>
        <w:t xml:space="preserve"> Committee shall be </w:t>
      </w:r>
      <w:r w:rsidR="005746B6">
        <w:rPr>
          <w:rFonts w:cs="Times New Roman"/>
        </w:rPr>
        <w:t xml:space="preserve">of </w:t>
      </w:r>
      <w:r w:rsidRPr="00D13B0E">
        <w:rPr>
          <w:rFonts w:cs="Times New Roman"/>
        </w:rPr>
        <w:t>an</w:t>
      </w:r>
      <w:r>
        <w:rPr>
          <w:rFonts w:cs="Times New Roman"/>
        </w:rPr>
        <w:t>y</w:t>
      </w:r>
      <w:r w:rsidRPr="00D13B0E">
        <w:rPr>
          <w:rFonts w:cs="Times New Roman"/>
        </w:rPr>
        <w:t xml:space="preserve"> IEEE </w:t>
      </w:r>
      <w:r>
        <w:rPr>
          <w:rFonts w:cs="Times New Roman"/>
        </w:rPr>
        <w:t>membership</w:t>
      </w:r>
      <w:r w:rsidRPr="00D13B0E">
        <w:rPr>
          <w:rFonts w:cs="Times New Roman"/>
        </w:rPr>
        <w:t xml:space="preserve"> grade</w:t>
      </w:r>
      <w:r w:rsidR="005746B6">
        <w:rPr>
          <w:rFonts w:cs="Times New Roman"/>
        </w:rPr>
        <w:t xml:space="preserve"> and approved by the Section Committee to represent the Section</w:t>
      </w:r>
      <w:r w:rsidRPr="00D13B0E">
        <w:rPr>
          <w:rFonts w:cs="Times New Roman"/>
        </w:rPr>
        <w:t>.</w:t>
      </w:r>
    </w:p>
    <w:p w:rsidR="003B01D4" w:rsidRPr="00AD4779" w:rsidRDefault="003B01D4" w:rsidP="003B01D4">
      <w:pPr>
        <w:pStyle w:val="Heading3"/>
        <w:spacing w:before="60" w:after="80"/>
      </w:pPr>
      <w:bookmarkStart w:id="18" w:name="_Toc448084589"/>
      <w:bookmarkStart w:id="19" w:name="_Toc498105324"/>
      <w:r w:rsidRPr="00AD4779">
        <w:t xml:space="preserve">Section </w:t>
      </w:r>
      <w:r>
        <w:t>5</w:t>
      </w:r>
      <w:r w:rsidRPr="00AD4779">
        <w:t xml:space="preserve"> – Qualification for </w:t>
      </w:r>
      <w:r>
        <w:t xml:space="preserve">the Forum </w:t>
      </w:r>
      <w:bookmarkEnd w:id="18"/>
      <w:r>
        <w:t>Officers</w:t>
      </w:r>
      <w:bookmarkEnd w:id="19"/>
    </w:p>
    <w:p w:rsidR="003B01D4" w:rsidRDefault="003B01D4" w:rsidP="005746B6">
      <w:pPr>
        <w:spacing w:after="240"/>
        <w:jc w:val="both"/>
        <w:rPr>
          <w:rFonts w:cs="Times New Roman"/>
        </w:rPr>
      </w:pPr>
      <w:r w:rsidRPr="00D13B0E">
        <w:rPr>
          <w:rFonts w:cs="Times New Roman"/>
        </w:rPr>
        <w:t xml:space="preserve">Each </w:t>
      </w:r>
      <w:r>
        <w:rPr>
          <w:rFonts w:cs="Times New Roman"/>
        </w:rPr>
        <w:t>elected officer</w:t>
      </w:r>
      <w:r w:rsidRPr="00D13B0E">
        <w:rPr>
          <w:rFonts w:cs="Times New Roman"/>
        </w:rPr>
        <w:t xml:space="preserve"> of the </w:t>
      </w:r>
      <w:r>
        <w:rPr>
          <w:rFonts w:cs="Times New Roman"/>
        </w:rPr>
        <w:t>Forum</w:t>
      </w:r>
      <w:r w:rsidRPr="00D13B0E">
        <w:rPr>
          <w:rFonts w:cs="Times New Roman"/>
        </w:rPr>
        <w:t xml:space="preserve"> shall be an IEEE </w:t>
      </w:r>
      <w:r>
        <w:rPr>
          <w:rFonts w:cs="Times New Roman"/>
        </w:rPr>
        <w:t>M</w:t>
      </w:r>
      <w:r w:rsidRPr="00D13B0E">
        <w:rPr>
          <w:rFonts w:cs="Times New Roman"/>
        </w:rPr>
        <w:t>ember, Graduate Student Member, Senior Member or Fellow grade.</w:t>
      </w:r>
    </w:p>
    <w:p w:rsidR="00C24DC0" w:rsidRDefault="00C05B1A">
      <w:pPr>
        <w:spacing w:after="240"/>
        <w:ind w:right="96"/>
        <w:jc w:val="both"/>
        <w:rPr>
          <w:rFonts w:cs="Times New Roman"/>
        </w:rPr>
      </w:pPr>
      <w:r w:rsidRPr="00DA73FC">
        <w:rPr>
          <w:szCs w:val="24"/>
        </w:rPr>
        <w:lastRenderedPageBreak/>
        <w:t>These Forum Officer positions requires prior committee experience; to be eligible for nomination the candidate must have served in an active role (as Chair, Vice-Chair, or Secretary) for an</w:t>
      </w:r>
      <w:r w:rsidR="00624536" w:rsidRPr="00DA73FC">
        <w:rPr>
          <w:szCs w:val="24"/>
        </w:rPr>
        <w:t xml:space="preserve"> IEEE</w:t>
      </w:r>
      <w:r w:rsidRPr="00DA73FC">
        <w:rPr>
          <w:szCs w:val="24"/>
        </w:rPr>
        <w:t xml:space="preserve"> Affinity Group or Chapter for at least 1 year. If a particular </w:t>
      </w:r>
      <w:r w:rsidR="00DB16F3" w:rsidRPr="00DA73FC">
        <w:rPr>
          <w:szCs w:val="24"/>
        </w:rPr>
        <w:t>S</w:t>
      </w:r>
      <w:r w:rsidRPr="00DA73FC">
        <w:rPr>
          <w:szCs w:val="24"/>
        </w:rPr>
        <w:t>ection is really struggling to find suitable candidates, this pre-requisite can be waived on a case-by-case basis by a majority vote of the Australia Council Committee.</w:t>
      </w:r>
      <w:r w:rsidRPr="00C05B1A">
        <w:rPr>
          <w:szCs w:val="24"/>
        </w:rPr>
        <w:t xml:space="preserve"> </w:t>
      </w:r>
      <w:r>
        <w:rPr>
          <w:szCs w:val="24"/>
        </w:rPr>
        <w:t xml:space="preserve">  </w:t>
      </w:r>
    </w:p>
    <w:p w:rsidR="00A304AE" w:rsidRDefault="00A304AE" w:rsidP="00A304AE">
      <w:pPr>
        <w:pStyle w:val="Heading3"/>
      </w:pPr>
      <w:bookmarkStart w:id="20" w:name="_Toc498105325"/>
      <w:r w:rsidRPr="00D13B0E">
        <w:t xml:space="preserve">Section </w:t>
      </w:r>
      <w:r w:rsidR="003B01D4">
        <w:t>6</w:t>
      </w:r>
      <w:r>
        <w:t xml:space="preserve"> – Term of Office</w:t>
      </w:r>
      <w:bookmarkEnd w:id="20"/>
    </w:p>
    <w:p w:rsidR="00A304AE" w:rsidRDefault="00A304AE" w:rsidP="00A304AE">
      <w:pPr>
        <w:pStyle w:val="ListParagraph"/>
        <w:numPr>
          <w:ilvl w:val="0"/>
          <w:numId w:val="4"/>
        </w:numPr>
        <w:spacing w:after="80"/>
        <w:ind w:left="714" w:hanging="357"/>
        <w:contextualSpacing w:val="0"/>
        <w:jc w:val="both"/>
        <w:rPr>
          <w:rFonts w:cs="Times New Roman"/>
          <w:szCs w:val="24"/>
        </w:rPr>
      </w:pPr>
      <w:r w:rsidRPr="00A304AE">
        <w:rPr>
          <w:rFonts w:cs="Times New Roman"/>
          <w:szCs w:val="24"/>
        </w:rPr>
        <w:t xml:space="preserve">The term of office for all </w:t>
      </w:r>
      <w:r>
        <w:rPr>
          <w:rFonts w:cs="Times New Roman"/>
          <w:szCs w:val="24"/>
        </w:rPr>
        <w:t>Forum Committee members</w:t>
      </w:r>
      <w:r w:rsidRPr="00A304AE">
        <w:rPr>
          <w:rFonts w:cs="Times New Roman"/>
          <w:szCs w:val="24"/>
        </w:rPr>
        <w:t xml:space="preserve"> is normally one year, but may continue until a</w:t>
      </w:r>
      <w:r>
        <w:rPr>
          <w:rFonts w:cs="Times New Roman"/>
          <w:szCs w:val="24"/>
        </w:rPr>
        <w:t xml:space="preserve"> successor has been duly </w:t>
      </w:r>
      <w:r w:rsidRPr="005746B6">
        <w:rPr>
          <w:rFonts w:cs="Times New Roman"/>
          <w:b/>
          <w:szCs w:val="24"/>
        </w:rPr>
        <w:t>nominated</w:t>
      </w:r>
      <w:r w:rsidRPr="00A304AE">
        <w:rPr>
          <w:rFonts w:cs="Times New Roman"/>
          <w:szCs w:val="24"/>
        </w:rPr>
        <w:t xml:space="preserve"> and takes office.</w:t>
      </w:r>
    </w:p>
    <w:p w:rsidR="00A304AE" w:rsidRPr="00A304AE" w:rsidRDefault="00A304AE" w:rsidP="00A304AE">
      <w:pPr>
        <w:pStyle w:val="ListParagraph"/>
        <w:numPr>
          <w:ilvl w:val="0"/>
          <w:numId w:val="4"/>
        </w:numPr>
        <w:spacing w:after="240"/>
        <w:jc w:val="both"/>
        <w:rPr>
          <w:rFonts w:cs="Times New Roman"/>
          <w:szCs w:val="24"/>
        </w:rPr>
      </w:pPr>
      <w:r>
        <w:rPr>
          <w:rFonts w:cs="Times New Roman"/>
          <w:szCs w:val="24"/>
        </w:rPr>
        <w:t>The term of office for the Forum Coordinator and Forum Liaison Officer</w:t>
      </w:r>
      <w:r w:rsidRPr="00D13B0E">
        <w:rPr>
          <w:rFonts w:cs="Times New Roman"/>
          <w:szCs w:val="24"/>
        </w:rPr>
        <w:t xml:space="preserve"> is normally </w:t>
      </w:r>
      <w:r>
        <w:rPr>
          <w:rFonts w:cs="Times New Roman"/>
          <w:szCs w:val="24"/>
        </w:rPr>
        <w:t>one</w:t>
      </w:r>
      <w:r w:rsidRPr="00D13B0E">
        <w:rPr>
          <w:rFonts w:cs="Times New Roman"/>
          <w:szCs w:val="24"/>
        </w:rPr>
        <w:t xml:space="preserve"> year, but may continue until a successor has been duly </w:t>
      </w:r>
      <w:r w:rsidRPr="005746B6">
        <w:rPr>
          <w:rFonts w:cs="Times New Roman"/>
          <w:b/>
          <w:szCs w:val="24"/>
        </w:rPr>
        <w:t>elected</w:t>
      </w:r>
      <w:r w:rsidRPr="00D13B0E">
        <w:rPr>
          <w:rFonts w:cs="Times New Roman"/>
          <w:szCs w:val="24"/>
        </w:rPr>
        <w:t xml:space="preserve"> and takes office.</w:t>
      </w:r>
    </w:p>
    <w:p w:rsidR="00A304AE" w:rsidRDefault="00A304AE" w:rsidP="00A304AE">
      <w:pPr>
        <w:pStyle w:val="Heading3"/>
      </w:pPr>
      <w:bookmarkStart w:id="21" w:name="_Toc498105326"/>
      <w:r w:rsidRPr="00D13B0E">
        <w:t xml:space="preserve">Section </w:t>
      </w:r>
      <w:r w:rsidR="003B01D4">
        <w:t>7</w:t>
      </w:r>
      <w:r>
        <w:t xml:space="preserve"> – </w:t>
      </w:r>
      <w:r w:rsidRPr="00AD4779">
        <w:t xml:space="preserve">Tenure </w:t>
      </w:r>
      <w:r>
        <w:t>of Office</w:t>
      </w:r>
      <w:bookmarkEnd w:id="21"/>
    </w:p>
    <w:p w:rsidR="00A304AE" w:rsidRPr="00A304AE" w:rsidRDefault="00A304AE" w:rsidP="00A304AE">
      <w:r w:rsidRPr="00D13B0E">
        <w:rPr>
          <w:rFonts w:cs="Times New Roman"/>
          <w:szCs w:val="24"/>
        </w:rPr>
        <w:t xml:space="preserve">The term of office </w:t>
      </w:r>
      <w:r>
        <w:rPr>
          <w:rFonts w:cs="Times New Roman"/>
          <w:szCs w:val="24"/>
        </w:rPr>
        <w:t xml:space="preserve">for Forum Committee members and elected officers </w:t>
      </w:r>
      <w:r w:rsidRPr="00D13B0E">
        <w:rPr>
          <w:rFonts w:cs="Times New Roman"/>
          <w:szCs w:val="24"/>
        </w:rPr>
        <w:t xml:space="preserve">shall normally be </w:t>
      </w:r>
      <w:r>
        <w:rPr>
          <w:rFonts w:cs="Times New Roman"/>
          <w:szCs w:val="24"/>
        </w:rPr>
        <w:t xml:space="preserve">one calendar year, </w:t>
      </w:r>
      <w:r w:rsidRPr="00D13B0E">
        <w:rPr>
          <w:rFonts w:cs="Times New Roman"/>
          <w:szCs w:val="24"/>
        </w:rPr>
        <w:t>from 1 January through 31 December.</w:t>
      </w:r>
    </w:p>
    <w:p w:rsidR="00A304AE" w:rsidRPr="00D13B0E" w:rsidRDefault="00A304AE" w:rsidP="00A304AE">
      <w:pPr>
        <w:pStyle w:val="Heading3"/>
      </w:pPr>
      <w:bookmarkStart w:id="22" w:name="_Toc448084581"/>
      <w:bookmarkStart w:id="23" w:name="_Toc498105327"/>
      <w:r w:rsidRPr="00D13B0E">
        <w:t xml:space="preserve">Section </w:t>
      </w:r>
      <w:r w:rsidR="003B01D4">
        <w:t>8</w:t>
      </w:r>
      <w:r>
        <w:t xml:space="preserve"> – Temporary Vacancy</w:t>
      </w:r>
      <w:bookmarkEnd w:id="22"/>
      <w:bookmarkEnd w:id="23"/>
      <w:r>
        <w:t xml:space="preserve"> </w:t>
      </w:r>
    </w:p>
    <w:p w:rsidR="00A304AE" w:rsidRDefault="00A304AE" w:rsidP="00A304AE">
      <w:pPr>
        <w:pStyle w:val="ListParagraph"/>
        <w:numPr>
          <w:ilvl w:val="0"/>
          <w:numId w:val="5"/>
        </w:numPr>
        <w:spacing w:after="0"/>
        <w:jc w:val="both"/>
        <w:rPr>
          <w:rFonts w:cs="Times New Roman"/>
          <w:szCs w:val="24"/>
        </w:rPr>
      </w:pPr>
      <w:r w:rsidRPr="00A304AE">
        <w:rPr>
          <w:rFonts w:cs="Times New Roman"/>
          <w:szCs w:val="24"/>
        </w:rPr>
        <w:t xml:space="preserve">Any </w:t>
      </w:r>
      <w:r>
        <w:rPr>
          <w:rFonts w:cs="Times New Roman"/>
          <w:szCs w:val="24"/>
        </w:rPr>
        <w:t xml:space="preserve">elected officer </w:t>
      </w:r>
      <w:r w:rsidRPr="00A304AE">
        <w:rPr>
          <w:rFonts w:cs="Times New Roman"/>
          <w:szCs w:val="24"/>
        </w:rPr>
        <w:t xml:space="preserve">vacancy occurring during the year shall be filled by a nominee who receives a majority vote of the </w:t>
      </w:r>
      <w:r>
        <w:rPr>
          <w:rFonts w:cs="Times New Roman"/>
          <w:szCs w:val="24"/>
        </w:rPr>
        <w:t xml:space="preserve">Australia </w:t>
      </w:r>
      <w:r w:rsidRPr="00A304AE">
        <w:rPr>
          <w:rFonts w:cs="Times New Roman"/>
          <w:szCs w:val="24"/>
        </w:rPr>
        <w:t>Council Committee</w:t>
      </w:r>
      <w:r>
        <w:rPr>
          <w:rFonts w:cs="Times New Roman"/>
          <w:szCs w:val="24"/>
        </w:rPr>
        <w:t>.</w:t>
      </w:r>
      <w:r w:rsidRPr="00A304AE">
        <w:rPr>
          <w:rFonts w:cs="Times New Roman"/>
          <w:szCs w:val="24"/>
        </w:rPr>
        <w:t xml:space="preserve"> The term of any such officer so </w:t>
      </w:r>
      <w:r>
        <w:rPr>
          <w:rFonts w:cs="Times New Roman"/>
          <w:szCs w:val="24"/>
        </w:rPr>
        <w:t>appointed</w:t>
      </w:r>
      <w:r w:rsidRPr="00A304AE">
        <w:rPr>
          <w:rFonts w:cs="Times New Roman"/>
          <w:szCs w:val="24"/>
        </w:rPr>
        <w:t xml:space="preserve"> to fill an interim vacancy terminates at the end of the </w:t>
      </w:r>
      <w:r>
        <w:rPr>
          <w:rFonts w:cs="Times New Roman"/>
          <w:szCs w:val="24"/>
        </w:rPr>
        <w:t>calendar year</w:t>
      </w:r>
      <w:r w:rsidRPr="00A304AE">
        <w:rPr>
          <w:rFonts w:cs="Times New Roman"/>
          <w:szCs w:val="24"/>
        </w:rPr>
        <w:t>.</w:t>
      </w:r>
    </w:p>
    <w:p w:rsidR="00A304AE" w:rsidRPr="00A304AE" w:rsidRDefault="00A304AE" w:rsidP="00A304AE">
      <w:pPr>
        <w:pStyle w:val="ListParagraph"/>
        <w:numPr>
          <w:ilvl w:val="0"/>
          <w:numId w:val="5"/>
        </w:numPr>
        <w:spacing w:after="0"/>
        <w:jc w:val="both"/>
        <w:rPr>
          <w:rFonts w:cs="Times New Roman"/>
          <w:szCs w:val="24"/>
        </w:rPr>
      </w:pPr>
      <w:r>
        <w:rPr>
          <w:rFonts w:cs="Times New Roman"/>
          <w:szCs w:val="24"/>
        </w:rPr>
        <w:t xml:space="preserve">A temporary vacancy of the Forum Committee can be filled on ad hoc basis by notification from the concerned WIE AG representative or Section Chair. </w:t>
      </w:r>
    </w:p>
    <w:p w:rsidR="00A304AE" w:rsidRPr="00D13B0E" w:rsidRDefault="00A304AE" w:rsidP="00A304AE">
      <w:pPr>
        <w:spacing w:after="0"/>
        <w:jc w:val="both"/>
        <w:rPr>
          <w:rFonts w:cs="Times New Roman"/>
          <w:szCs w:val="24"/>
        </w:rPr>
      </w:pPr>
    </w:p>
    <w:p w:rsidR="00A304AE" w:rsidRPr="00405C89" w:rsidRDefault="00A304AE" w:rsidP="00A304AE">
      <w:pPr>
        <w:pStyle w:val="Heading3"/>
      </w:pPr>
      <w:bookmarkStart w:id="24" w:name="_Toc448084582"/>
      <w:bookmarkStart w:id="25" w:name="_Toc498105328"/>
      <w:r w:rsidRPr="00405C89">
        <w:t xml:space="preserve">Section </w:t>
      </w:r>
      <w:r w:rsidR="003B01D4">
        <w:t>9</w:t>
      </w:r>
      <w:r w:rsidRPr="00405C89">
        <w:t xml:space="preserve"> – </w:t>
      </w:r>
      <w:r w:rsidR="003B01D4">
        <w:t xml:space="preserve">Committee Members &amp; </w:t>
      </w:r>
      <w:r w:rsidRPr="00405C89">
        <w:t>Officers’ Duties</w:t>
      </w:r>
      <w:bookmarkEnd w:id="24"/>
      <w:bookmarkEnd w:id="25"/>
    </w:p>
    <w:p w:rsidR="00A304AE" w:rsidRDefault="00A304AE" w:rsidP="00A304AE">
      <w:pPr>
        <w:pStyle w:val="ListParagraph"/>
        <w:numPr>
          <w:ilvl w:val="0"/>
          <w:numId w:val="6"/>
        </w:numPr>
        <w:spacing w:after="80"/>
        <w:ind w:left="714" w:right="96" w:hanging="357"/>
        <w:contextualSpacing w:val="0"/>
        <w:jc w:val="both"/>
        <w:rPr>
          <w:szCs w:val="24"/>
        </w:rPr>
      </w:pPr>
      <w:r w:rsidRPr="00A304AE">
        <w:rPr>
          <w:b/>
          <w:szCs w:val="24"/>
        </w:rPr>
        <w:t>Forum Committee</w:t>
      </w:r>
      <w:r>
        <w:rPr>
          <w:szCs w:val="24"/>
        </w:rPr>
        <w:t xml:space="preserve"> – Members of the Forum Committee will communicate (verbally or written) the views/position of their Section and WIE AG on all matter under consideration of the forum. Members will be required to attend the forum’s meeting and ensure participation in decision making process of the forum and exercise their voting right.</w:t>
      </w:r>
    </w:p>
    <w:p w:rsidR="00A304AE" w:rsidRDefault="00A304AE" w:rsidP="00A304AE">
      <w:pPr>
        <w:pStyle w:val="ListParagraph"/>
        <w:numPr>
          <w:ilvl w:val="0"/>
          <w:numId w:val="6"/>
        </w:numPr>
        <w:spacing w:after="80"/>
        <w:ind w:left="714" w:right="96" w:hanging="357"/>
        <w:contextualSpacing w:val="0"/>
        <w:jc w:val="both"/>
        <w:rPr>
          <w:szCs w:val="24"/>
        </w:rPr>
      </w:pPr>
      <w:r w:rsidRPr="00A304AE">
        <w:rPr>
          <w:b/>
          <w:szCs w:val="24"/>
        </w:rPr>
        <w:t>Forum Coordinator</w:t>
      </w:r>
      <w:r>
        <w:rPr>
          <w:szCs w:val="24"/>
        </w:rPr>
        <w:t xml:space="preserve"> – The Forum Coordinator will chair the forum meetings and provide leadership for smooth operation of the forum. </w:t>
      </w:r>
      <w:r w:rsidR="003B01D4">
        <w:rPr>
          <w:szCs w:val="24"/>
        </w:rPr>
        <w:t>The Forum Coordinator will be responsible to report to the IEEE Australia Council all matters related to the forum.</w:t>
      </w:r>
    </w:p>
    <w:p w:rsidR="00A304AE" w:rsidRPr="003B01D4" w:rsidRDefault="00A304AE" w:rsidP="003B01D4">
      <w:pPr>
        <w:pStyle w:val="ListParagraph"/>
        <w:numPr>
          <w:ilvl w:val="0"/>
          <w:numId w:val="6"/>
        </w:numPr>
        <w:spacing w:after="240"/>
        <w:ind w:left="714" w:right="96" w:hanging="357"/>
        <w:contextualSpacing w:val="0"/>
        <w:jc w:val="both"/>
        <w:rPr>
          <w:szCs w:val="24"/>
        </w:rPr>
      </w:pPr>
      <w:r>
        <w:rPr>
          <w:b/>
          <w:szCs w:val="24"/>
        </w:rPr>
        <w:t xml:space="preserve">Forum Liaison Officer </w:t>
      </w:r>
      <w:r>
        <w:rPr>
          <w:szCs w:val="24"/>
        </w:rPr>
        <w:t xml:space="preserve">– The Forum Liaison Officer will be responsible to arranging meetings, preparing the meeting agenda, recording the meeting minutes and circulation of information to members. </w:t>
      </w:r>
      <w:r w:rsidRPr="007B50FE">
        <w:rPr>
          <w:rFonts w:cs="Times New Roman"/>
        </w:rPr>
        <w:t xml:space="preserve">In the event of </w:t>
      </w:r>
      <w:r>
        <w:rPr>
          <w:rFonts w:cs="Times New Roman"/>
        </w:rPr>
        <w:t>Forum Coordinator</w:t>
      </w:r>
      <w:r w:rsidRPr="007B50FE">
        <w:rPr>
          <w:rFonts w:cs="Times New Roman"/>
        </w:rPr>
        <w:t xml:space="preserve"> unavailability, the </w:t>
      </w:r>
      <w:r>
        <w:rPr>
          <w:rFonts w:cs="Times New Roman"/>
        </w:rPr>
        <w:t>Forum Liaison Officer</w:t>
      </w:r>
      <w:r w:rsidRPr="007B50FE">
        <w:rPr>
          <w:rFonts w:cs="Times New Roman"/>
        </w:rPr>
        <w:t xml:space="preserve">, shall be responsible for calling and/or chairing the </w:t>
      </w:r>
      <w:r>
        <w:rPr>
          <w:rFonts w:cs="Times New Roman"/>
        </w:rPr>
        <w:t>Forum</w:t>
      </w:r>
      <w:r w:rsidRPr="007B50FE">
        <w:rPr>
          <w:rFonts w:cs="Times New Roman"/>
        </w:rPr>
        <w:t xml:space="preserve"> Committee meetings.</w:t>
      </w:r>
    </w:p>
    <w:p w:rsidR="003B01D4" w:rsidRPr="00D13B0E" w:rsidRDefault="003B01D4" w:rsidP="003B01D4">
      <w:pPr>
        <w:pStyle w:val="Heading2"/>
      </w:pPr>
      <w:bookmarkStart w:id="26" w:name="_Toc448084584"/>
      <w:bookmarkStart w:id="27" w:name="_Toc498105329"/>
      <w:r w:rsidRPr="00D13B0E">
        <w:t xml:space="preserve">ARTICLE </w:t>
      </w:r>
      <w:r>
        <w:t>4</w:t>
      </w:r>
      <w:r w:rsidRPr="00D13B0E">
        <w:t xml:space="preserve"> – </w:t>
      </w:r>
      <w:r>
        <w:t xml:space="preserve">Forum </w:t>
      </w:r>
      <w:r w:rsidRPr="00D13B0E">
        <w:t>Management</w:t>
      </w:r>
      <w:bookmarkEnd w:id="26"/>
      <w:bookmarkEnd w:id="27"/>
    </w:p>
    <w:p w:rsidR="003B01D4" w:rsidRPr="00D13B0E" w:rsidRDefault="003B01D4" w:rsidP="003B01D4">
      <w:pPr>
        <w:pStyle w:val="Heading3"/>
        <w:spacing w:after="80"/>
      </w:pPr>
      <w:bookmarkStart w:id="28" w:name="_Toc448084591"/>
      <w:bookmarkStart w:id="29" w:name="_Toc498105330"/>
      <w:r w:rsidRPr="00D13B0E">
        <w:t xml:space="preserve">Section </w:t>
      </w:r>
      <w:r>
        <w:t>1 – Q</w:t>
      </w:r>
      <w:r w:rsidRPr="007C7819">
        <w:t xml:space="preserve">uorum for a </w:t>
      </w:r>
      <w:r>
        <w:t>M</w:t>
      </w:r>
      <w:r w:rsidRPr="007C7819">
        <w:t>eeting</w:t>
      </w:r>
      <w:bookmarkEnd w:id="28"/>
      <w:bookmarkEnd w:id="29"/>
    </w:p>
    <w:p w:rsidR="003B01D4" w:rsidRDefault="003B01D4" w:rsidP="003B01D4">
      <w:pPr>
        <w:spacing w:after="240"/>
        <w:jc w:val="both"/>
        <w:rPr>
          <w:rFonts w:cs="Times New Roman"/>
          <w:szCs w:val="24"/>
        </w:rPr>
      </w:pPr>
      <w:r w:rsidRPr="00D13B0E">
        <w:rPr>
          <w:rFonts w:cs="Times New Roman"/>
          <w:szCs w:val="24"/>
        </w:rPr>
        <w:t xml:space="preserve">A quorum for a meeting of the </w:t>
      </w:r>
      <w:r>
        <w:rPr>
          <w:rFonts w:cs="Times New Roman"/>
          <w:szCs w:val="24"/>
        </w:rPr>
        <w:t>Forum</w:t>
      </w:r>
      <w:r w:rsidRPr="00D13B0E">
        <w:rPr>
          <w:rFonts w:cs="Times New Roman"/>
          <w:szCs w:val="24"/>
        </w:rPr>
        <w:t xml:space="preserve"> Committee shall consist of a </w:t>
      </w:r>
      <w:r>
        <w:rPr>
          <w:rFonts w:cs="Times New Roman"/>
          <w:szCs w:val="24"/>
        </w:rPr>
        <w:t xml:space="preserve">simple </w:t>
      </w:r>
      <w:r w:rsidRPr="00D13B0E">
        <w:rPr>
          <w:rFonts w:cs="Times New Roman"/>
          <w:szCs w:val="24"/>
        </w:rPr>
        <w:t xml:space="preserve">majority of the members of the Committee and include representatives from at least half of the Sections of the </w:t>
      </w:r>
      <w:r>
        <w:rPr>
          <w:rFonts w:cs="Times New Roman"/>
          <w:szCs w:val="24"/>
        </w:rPr>
        <w:t>forum</w:t>
      </w:r>
      <w:r w:rsidRPr="00D13B0E">
        <w:rPr>
          <w:rFonts w:cs="Times New Roman"/>
          <w:szCs w:val="24"/>
        </w:rPr>
        <w:t xml:space="preserve">. A quorum shall be necessary for the </w:t>
      </w:r>
      <w:r>
        <w:rPr>
          <w:rFonts w:cs="Times New Roman"/>
          <w:szCs w:val="24"/>
        </w:rPr>
        <w:t>Forum</w:t>
      </w:r>
      <w:r w:rsidRPr="00D13B0E">
        <w:rPr>
          <w:rFonts w:cs="Times New Roman"/>
          <w:szCs w:val="24"/>
        </w:rPr>
        <w:t xml:space="preserve"> Committee to conduct the business of the </w:t>
      </w:r>
      <w:r>
        <w:rPr>
          <w:rFonts w:cs="Times New Roman"/>
          <w:szCs w:val="24"/>
        </w:rPr>
        <w:t>forum</w:t>
      </w:r>
      <w:r w:rsidRPr="00D13B0E">
        <w:rPr>
          <w:rFonts w:cs="Times New Roman"/>
          <w:szCs w:val="24"/>
        </w:rPr>
        <w:t>.</w:t>
      </w:r>
      <w:r>
        <w:rPr>
          <w:rFonts w:cs="Times New Roman"/>
          <w:szCs w:val="24"/>
        </w:rPr>
        <w:t xml:space="preserve"> </w:t>
      </w:r>
      <w:r w:rsidRPr="00825DB1">
        <w:rPr>
          <w:rFonts w:cs="Times New Roman"/>
          <w:szCs w:val="24"/>
        </w:rPr>
        <w:t xml:space="preserve">At the invitation of the </w:t>
      </w:r>
      <w:r>
        <w:rPr>
          <w:rFonts w:cs="Times New Roman"/>
          <w:szCs w:val="24"/>
        </w:rPr>
        <w:t>Forum Coordinator</w:t>
      </w:r>
      <w:r w:rsidRPr="00825DB1">
        <w:rPr>
          <w:rFonts w:cs="Times New Roman"/>
          <w:szCs w:val="24"/>
        </w:rPr>
        <w:t xml:space="preserve">, other personnel may attend </w:t>
      </w:r>
      <w:r>
        <w:rPr>
          <w:rFonts w:cs="Times New Roman"/>
          <w:szCs w:val="24"/>
        </w:rPr>
        <w:t>forum</w:t>
      </w:r>
      <w:r w:rsidRPr="00825DB1">
        <w:rPr>
          <w:rFonts w:cs="Times New Roman"/>
          <w:szCs w:val="24"/>
        </w:rPr>
        <w:t xml:space="preserve"> meetings but such visitors and observers </w:t>
      </w:r>
      <w:r>
        <w:rPr>
          <w:rFonts w:cs="Times New Roman"/>
          <w:szCs w:val="24"/>
        </w:rPr>
        <w:t>shall not be counted for the quorum</w:t>
      </w:r>
      <w:r w:rsidRPr="00825DB1">
        <w:rPr>
          <w:rFonts w:cs="Times New Roman"/>
          <w:szCs w:val="24"/>
        </w:rPr>
        <w:t xml:space="preserve"> </w:t>
      </w:r>
      <w:r>
        <w:rPr>
          <w:rFonts w:cs="Times New Roman"/>
          <w:szCs w:val="24"/>
        </w:rPr>
        <w:t xml:space="preserve">nor </w:t>
      </w:r>
      <w:r w:rsidRPr="00825DB1">
        <w:rPr>
          <w:rFonts w:cs="Times New Roman"/>
          <w:szCs w:val="24"/>
        </w:rPr>
        <w:t>shall have voting rights.</w:t>
      </w:r>
    </w:p>
    <w:p w:rsidR="003B01D4" w:rsidRPr="00D13B0E" w:rsidRDefault="003B01D4" w:rsidP="003B01D4">
      <w:pPr>
        <w:pStyle w:val="Heading3"/>
        <w:spacing w:after="80"/>
      </w:pPr>
      <w:bookmarkStart w:id="30" w:name="_Toc448084592"/>
      <w:bookmarkStart w:id="31" w:name="_Toc498105331"/>
      <w:r w:rsidRPr="00D13B0E">
        <w:lastRenderedPageBreak/>
        <w:t xml:space="preserve">Section </w:t>
      </w:r>
      <w:r>
        <w:t>2 – Decision Making</w:t>
      </w:r>
      <w:bookmarkEnd w:id="30"/>
      <w:bookmarkEnd w:id="31"/>
    </w:p>
    <w:p w:rsidR="003B01D4" w:rsidRDefault="003B01D4" w:rsidP="003B01D4">
      <w:pPr>
        <w:spacing w:after="240"/>
        <w:jc w:val="both"/>
        <w:rPr>
          <w:rFonts w:cs="Times New Roman"/>
          <w:szCs w:val="24"/>
        </w:rPr>
      </w:pPr>
      <w:r w:rsidRPr="004F099F">
        <w:rPr>
          <w:rFonts w:cs="Times New Roman"/>
          <w:szCs w:val="24"/>
        </w:rPr>
        <w:t xml:space="preserve">Except where these </w:t>
      </w:r>
      <w:r>
        <w:rPr>
          <w:rFonts w:cs="Times New Roman"/>
          <w:szCs w:val="24"/>
        </w:rPr>
        <w:t>Terms of Reference</w:t>
      </w:r>
      <w:r w:rsidRPr="004F099F">
        <w:rPr>
          <w:rFonts w:cs="Times New Roman"/>
          <w:szCs w:val="24"/>
        </w:rPr>
        <w:t xml:space="preserve"> specify otherwise, issues shall be decided by a simple majority vote of the </w:t>
      </w:r>
      <w:r>
        <w:rPr>
          <w:rFonts w:cs="Times New Roman"/>
          <w:szCs w:val="24"/>
        </w:rPr>
        <w:t>Forum</w:t>
      </w:r>
      <w:r w:rsidRPr="004F099F">
        <w:rPr>
          <w:rFonts w:cs="Times New Roman"/>
          <w:szCs w:val="24"/>
        </w:rPr>
        <w:t xml:space="preserve"> Committee. Representatives of the </w:t>
      </w:r>
      <w:r>
        <w:rPr>
          <w:rFonts w:cs="Times New Roman"/>
          <w:szCs w:val="24"/>
        </w:rPr>
        <w:t xml:space="preserve">Forum Committee </w:t>
      </w:r>
      <w:r w:rsidRPr="004F099F">
        <w:rPr>
          <w:rFonts w:cs="Times New Roman"/>
          <w:szCs w:val="24"/>
        </w:rPr>
        <w:t>shall be afforded one deliberative vote each</w:t>
      </w:r>
      <w:proofErr w:type="gramStart"/>
      <w:r>
        <w:rPr>
          <w:rFonts w:cs="Times New Roman"/>
          <w:szCs w:val="24"/>
        </w:rPr>
        <w:t>.</w:t>
      </w:r>
      <w:r w:rsidRPr="004F099F">
        <w:rPr>
          <w:rFonts w:cs="Times New Roman"/>
          <w:szCs w:val="24"/>
        </w:rPr>
        <w:t>.</w:t>
      </w:r>
      <w:proofErr w:type="gramEnd"/>
      <w:r w:rsidRPr="004F099F">
        <w:rPr>
          <w:rFonts w:cs="Times New Roman"/>
          <w:szCs w:val="24"/>
        </w:rPr>
        <w:t xml:space="preserve"> </w:t>
      </w:r>
      <w:r>
        <w:rPr>
          <w:szCs w:val="24"/>
        </w:rPr>
        <w:t xml:space="preserve">Forum Coordinator will not normally vote, however, </w:t>
      </w:r>
      <w:r>
        <w:rPr>
          <w:rFonts w:cs="Times New Roman"/>
          <w:szCs w:val="24"/>
        </w:rPr>
        <w:t>i</w:t>
      </w:r>
      <w:r w:rsidRPr="004F099F">
        <w:rPr>
          <w:rFonts w:cs="Times New Roman"/>
          <w:szCs w:val="24"/>
        </w:rPr>
        <w:t xml:space="preserve">n the event of a tie of the deliberative vote, the </w:t>
      </w:r>
      <w:r>
        <w:rPr>
          <w:rFonts w:cs="Times New Roman"/>
          <w:szCs w:val="24"/>
        </w:rPr>
        <w:t xml:space="preserve">Forum Coordinator or meeting chair </w:t>
      </w:r>
      <w:r w:rsidRPr="004F099F">
        <w:rPr>
          <w:rFonts w:cs="Times New Roman"/>
          <w:szCs w:val="24"/>
        </w:rPr>
        <w:t>shall have a casting vote.</w:t>
      </w:r>
    </w:p>
    <w:p w:rsidR="003B01D4" w:rsidRPr="003B7E57" w:rsidRDefault="003B01D4" w:rsidP="003B01D4">
      <w:pPr>
        <w:pStyle w:val="Heading3"/>
        <w:spacing w:after="80"/>
      </w:pPr>
      <w:bookmarkStart w:id="32" w:name="_Toc448084612"/>
      <w:bookmarkStart w:id="33" w:name="_Toc498105332"/>
      <w:r w:rsidRPr="003B7E57">
        <w:t xml:space="preserve">Section </w:t>
      </w:r>
      <w:r w:rsidR="00DB16F3">
        <w:t>3</w:t>
      </w:r>
      <w:r w:rsidR="00DB16F3" w:rsidRPr="003B7E57">
        <w:t xml:space="preserve"> </w:t>
      </w:r>
      <w:r w:rsidRPr="003B7E57">
        <w:t xml:space="preserve">– </w:t>
      </w:r>
      <w:bookmarkEnd w:id="32"/>
      <w:r>
        <w:t>Finances</w:t>
      </w:r>
      <w:bookmarkEnd w:id="33"/>
    </w:p>
    <w:p w:rsidR="003B01D4" w:rsidRPr="004F099F" w:rsidRDefault="003B01D4" w:rsidP="003B01D4">
      <w:pPr>
        <w:spacing w:after="0"/>
        <w:jc w:val="both"/>
        <w:rPr>
          <w:rFonts w:cs="Times New Roman"/>
          <w:szCs w:val="24"/>
        </w:rPr>
      </w:pPr>
      <w:r>
        <w:rPr>
          <w:rFonts w:cs="Times New Roman"/>
          <w:szCs w:val="24"/>
        </w:rPr>
        <w:t xml:space="preserve">The forum shall </w:t>
      </w:r>
      <w:r w:rsidR="002C55B8">
        <w:rPr>
          <w:rFonts w:cs="Times New Roman"/>
          <w:szCs w:val="24"/>
        </w:rPr>
        <w:t>neither conduct</w:t>
      </w:r>
      <w:r>
        <w:rPr>
          <w:rFonts w:cs="Times New Roman"/>
          <w:szCs w:val="24"/>
        </w:rPr>
        <w:t xml:space="preserve"> any business of financial nature </w:t>
      </w:r>
      <w:r w:rsidR="002C55B8">
        <w:rPr>
          <w:rFonts w:cs="Times New Roman"/>
          <w:szCs w:val="24"/>
        </w:rPr>
        <w:t xml:space="preserve">nor hold any funds </w:t>
      </w:r>
      <w:r>
        <w:rPr>
          <w:rFonts w:cs="Times New Roman"/>
          <w:szCs w:val="24"/>
        </w:rPr>
        <w:t>and thus no bank account. If and when a need arises for a financial transaction, the Treasure of the Australia Council</w:t>
      </w:r>
      <w:r w:rsidR="00492966">
        <w:rPr>
          <w:rFonts w:cs="Times New Roman"/>
          <w:szCs w:val="24"/>
        </w:rPr>
        <w:t xml:space="preserve"> or a Section Treasurer, as appropriate, </w:t>
      </w:r>
      <w:r>
        <w:rPr>
          <w:rFonts w:cs="Times New Roman"/>
          <w:szCs w:val="24"/>
        </w:rPr>
        <w:t>will be requested to manage and conduct any activity related to finances.</w:t>
      </w:r>
    </w:p>
    <w:p w:rsidR="002C55B8" w:rsidRDefault="002C55B8" w:rsidP="002C55B8">
      <w:pPr>
        <w:pStyle w:val="Heading2"/>
      </w:pPr>
      <w:bookmarkStart w:id="34" w:name="_Toc498105333"/>
      <w:r w:rsidRPr="00D13B0E">
        <w:t xml:space="preserve">ARTICLE </w:t>
      </w:r>
      <w:r w:rsidR="00C05B1A">
        <w:t>5</w:t>
      </w:r>
      <w:r w:rsidRPr="00D13B0E">
        <w:t xml:space="preserve"> – </w:t>
      </w:r>
      <w:r>
        <w:t>Forum Election</w:t>
      </w:r>
      <w:bookmarkEnd w:id="34"/>
    </w:p>
    <w:p w:rsidR="002C55B8" w:rsidRDefault="002C55B8" w:rsidP="002C55B8">
      <w:pPr>
        <w:jc w:val="both"/>
      </w:pPr>
      <w:r>
        <w:t>The forum has two positions of elected officers, namely Forum Coordinator and Forum Liaison Officers that need to be filled annually by election. To conduct elections to fill these two positions IEEE Australia Council will take following steps:</w:t>
      </w:r>
    </w:p>
    <w:p w:rsidR="005746B6" w:rsidRPr="005746B6" w:rsidRDefault="005746B6" w:rsidP="002C55B8">
      <w:pPr>
        <w:pStyle w:val="ListParagraph"/>
        <w:numPr>
          <w:ilvl w:val="0"/>
          <w:numId w:val="7"/>
        </w:numPr>
        <w:spacing w:after="80"/>
        <w:ind w:left="714" w:hanging="357"/>
        <w:contextualSpacing w:val="0"/>
        <w:jc w:val="both"/>
      </w:pPr>
      <w:r w:rsidRPr="005746B6">
        <w:t xml:space="preserve">Election Committee </w:t>
      </w:r>
      <w:r>
        <w:t>- The elections will be conducted by appointment of at least two Election Officers as the Election Committee members. The appointed Election Committee members may or may not be members of the Australia Council. The appointments to the Election Committee will be ratified by the Australia Council Committee.</w:t>
      </w:r>
    </w:p>
    <w:p w:rsidR="002C55B8" w:rsidRDefault="002C55B8" w:rsidP="002C55B8">
      <w:pPr>
        <w:pStyle w:val="ListParagraph"/>
        <w:numPr>
          <w:ilvl w:val="0"/>
          <w:numId w:val="7"/>
        </w:numPr>
        <w:spacing w:after="80"/>
        <w:ind w:left="714" w:hanging="357"/>
        <w:contextualSpacing w:val="0"/>
        <w:jc w:val="both"/>
      </w:pPr>
      <w:r w:rsidRPr="002C55B8">
        <w:rPr>
          <w:b/>
        </w:rPr>
        <w:t>Call for Nominations</w:t>
      </w:r>
      <w:r>
        <w:t xml:space="preserve"> – A call for nominations will be issued by the secretary of the Australia Council through AC members and eNotice to all WIE AG members in Australia. The call for nomination shall be issued 30 days prior to the election.</w:t>
      </w:r>
    </w:p>
    <w:p w:rsidR="002C55B8" w:rsidRDefault="002C55B8" w:rsidP="002C55B8">
      <w:pPr>
        <w:pStyle w:val="ListParagraph"/>
        <w:numPr>
          <w:ilvl w:val="0"/>
          <w:numId w:val="7"/>
        </w:numPr>
        <w:spacing w:after="80"/>
        <w:ind w:left="714" w:hanging="357"/>
        <w:contextualSpacing w:val="0"/>
        <w:jc w:val="both"/>
      </w:pPr>
      <w:r>
        <w:rPr>
          <w:b/>
        </w:rPr>
        <w:t xml:space="preserve">Nomination </w:t>
      </w:r>
      <w:r>
        <w:t>– All candidates will be required to submit a nomination form available from the AC website. Self-nomination is allowed. All nominations including self-nomination must be endorsed by the Section Chair by a direct email to the Australia Council Secretary.</w:t>
      </w:r>
    </w:p>
    <w:p w:rsidR="002C55B8" w:rsidRPr="002C55B8" w:rsidRDefault="002C55B8" w:rsidP="002C55B8">
      <w:pPr>
        <w:pStyle w:val="ListParagraph"/>
        <w:numPr>
          <w:ilvl w:val="0"/>
          <w:numId w:val="7"/>
        </w:numPr>
        <w:spacing w:after="80"/>
        <w:ind w:left="714" w:hanging="357"/>
        <w:contextualSpacing w:val="0"/>
        <w:jc w:val="both"/>
      </w:pPr>
      <w:r>
        <w:rPr>
          <w:b/>
        </w:rPr>
        <w:t xml:space="preserve">Conduct of Elections </w:t>
      </w:r>
      <w:r>
        <w:t>–The voting by Australia Council Committee members will be conducted by a secret ballot. The results will be communicated to Australia Council Chair for announcement.</w:t>
      </w:r>
    </w:p>
    <w:p w:rsidR="003B01D4" w:rsidRDefault="003B01D4" w:rsidP="003B01D4">
      <w:pPr>
        <w:spacing w:after="80"/>
        <w:ind w:right="96"/>
        <w:jc w:val="both"/>
        <w:rPr>
          <w:szCs w:val="24"/>
        </w:rPr>
      </w:pPr>
    </w:p>
    <w:p w:rsidR="0038680D" w:rsidRDefault="0038680D" w:rsidP="0038680D">
      <w:pPr>
        <w:pStyle w:val="Heading2"/>
      </w:pPr>
      <w:bookmarkStart w:id="35" w:name="_Toc498105334"/>
      <w:r w:rsidRPr="00D13B0E">
        <w:t xml:space="preserve">ARTICLE </w:t>
      </w:r>
      <w:r>
        <w:t>6</w:t>
      </w:r>
      <w:r w:rsidRPr="00D13B0E">
        <w:t xml:space="preserve"> – </w:t>
      </w:r>
      <w:r>
        <w:t>Forum Existence</w:t>
      </w:r>
      <w:bookmarkEnd w:id="35"/>
    </w:p>
    <w:p w:rsidR="00713753" w:rsidRDefault="0038680D" w:rsidP="00F34022">
      <w:pPr>
        <w:pStyle w:val="Heading3"/>
        <w:spacing w:after="80"/>
      </w:pPr>
      <w:bookmarkStart w:id="36" w:name="_Toc498105335"/>
      <w:r>
        <w:t xml:space="preserve">Section 1 </w:t>
      </w:r>
      <w:r w:rsidR="001039DE">
        <w:t>–</w:t>
      </w:r>
      <w:r>
        <w:t xml:space="preserve"> </w:t>
      </w:r>
      <w:r w:rsidR="00713753">
        <w:t>Forum Existence and Disbandment</w:t>
      </w:r>
      <w:bookmarkEnd w:id="36"/>
    </w:p>
    <w:p w:rsidR="003B01D4" w:rsidRPr="001039DE" w:rsidRDefault="001039DE" w:rsidP="00F34022">
      <w:pPr>
        <w:rPr>
          <w:szCs w:val="24"/>
        </w:rPr>
      </w:pPr>
      <w:r w:rsidRPr="001039DE">
        <w:t xml:space="preserve">The Forum is created by the AC </w:t>
      </w:r>
      <w:r w:rsidR="0025255F">
        <w:t xml:space="preserve">Committee </w:t>
      </w:r>
      <w:r w:rsidRPr="001039DE">
        <w:t xml:space="preserve">and hence </w:t>
      </w:r>
      <w:r w:rsidR="0025255F">
        <w:t>the authority to dissolve</w:t>
      </w:r>
      <w:r w:rsidRPr="001039DE">
        <w:t xml:space="preserve"> </w:t>
      </w:r>
      <w:r w:rsidR="0025255F">
        <w:t>it remains with</w:t>
      </w:r>
      <w:r w:rsidRPr="001039DE">
        <w:t xml:space="preserve"> the AC Committee</w:t>
      </w:r>
      <w:r w:rsidR="0025255F">
        <w:t>.</w:t>
      </w:r>
      <w:r w:rsidRPr="001039DE">
        <w:t xml:space="preserve"> </w:t>
      </w:r>
      <w:r w:rsidR="0025255F">
        <w:t>If required the Forum will be disband by a majority vote of the Australia Council Committee after a one month notice to all its member Sections.</w:t>
      </w:r>
    </w:p>
    <w:sectPr w:rsidR="003B01D4" w:rsidRPr="001039DE" w:rsidSect="00516E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CE" w:rsidRDefault="005A61CE" w:rsidP="001420C7">
      <w:pPr>
        <w:spacing w:after="0"/>
      </w:pPr>
      <w:r>
        <w:separator/>
      </w:r>
    </w:p>
  </w:endnote>
  <w:endnote w:type="continuationSeparator" w:id="0">
    <w:p w:rsidR="005A61CE" w:rsidRDefault="005A61CE" w:rsidP="001420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CE" w:rsidRDefault="005A61CE" w:rsidP="001420C7">
      <w:pPr>
        <w:spacing w:after="0"/>
      </w:pPr>
      <w:r>
        <w:separator/>
      </w:r>
    </w:p>
  </w:footnote>
  <w:footnote w:type="continuationSeparator" w:id="0">
    <w:p w:rsidR="005A61CE" w:rsidRDefault="005A61CE" w:rsidP="001420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E0700"/>
    <w:multiLevelType w:val="hybridMultilevel"/>
    <w:tmpl w:val="33769D4C"/>
    <w:lvl w:ilvl="0" w:tplc="5DBA44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B05886"/>
    <w:multiLevelType w:val="hybridMultilevel"/>
    <w:tmpl w:val="54CA5862"/>
    <w:lvl w:ilvl="0" w:tplc="3670BA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96639B"/>
    <w:multiLevelType w:val="hybridMultilevel"/>
    <w:tmpl w:val="CF8CCB98"/>
    <w:lvl w:ilvl="0" w:tplc="72D025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3074D4"/>
    <w:multiLevelType w:val="hybridMultilevel"/>
    <w:tmpl w:val="8446DC38"/>
    <w:lvl w:ilvl="0" w:tplc="13201B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1506B2"/>
    <w:multiLevelType w:val="hybridMultilevel"/>
    <w:tmpl w:val="82347A4A"/>
    <w:lvl w:ilvl="0" w:tplc="F300C6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D57E7B"/>
    <w:multiLevelType w:val="hybridMultilevel"/>
    <w:tmpl w:val="9EE8AC32"/>
    <w:lvl w:ilvl="0" w:tplc="262818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B10175"/>
    <w:multiLevelType w:val="hybridMultilevel"/>
    <w:tmpl w:val="16D2FAEE"/>
    <w:lvl w:ilvl="0" w:tplc="05DAE5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6E"/>
    <w:rsid w:val="00005F33"/>
    <w:rsid w:val="00071737"/>
    <w:rsid w:val="000E0DAF"/>
    <w:rsid w:val="001039DE"/>
    <w:rsid w:val="001420C7"/>
    <w:rsid w:val="00180C6E"/>
    <w:rsid w:val="001F12C6"/>
    <w:rsid w:val="0025255F"/>
    <w:rsid w:val="002C55B8"/>
    <w:rsid w:val="002E1427"/>
    <w:rsid w:val="002E237B"/>
    <w:rsid w:val="00386124"/>
    <w:rsid w:val="0038680D"/>
    <w:rsid w:val="003B01D4"/>
    <w:rsid w:val="00492966"/>
    <w:rsid w:val="00516EEB"/>
    <w:rsid w:val="005746B6"/>
    <w:rsid w:val="00586FC5"/>
    <w:rsid w:val="005A25E6"/>
    <w:rsid w:val="005A61CE"/>
    <w:rsid w:val="005B4484"/>
    <w:rsid w:val="005F0F52"/>
    <w:rsid w:val="00624536"/>
    <w:rsid w:val="0063609A"/>
    <w:rsid w:val="00637F1D"/>
    <w:rsid w:val="006579AC"/>
    <w:rsid w:val="006E165F"/>
    <w:rsid w:val="006E676D"/>
    <w:rsid w:val="00701BF6"/>
    <w:rsid w:val="00713753"/>
    <w:rsid w:val="00784EEF"/>
    <w:rsid w:val="007D6081"/>
    <w:rsid w:val="007F3095"/>
    <w:rsid w:val="00861986"/>
    <w:rsid w:val="008752A5"/>
    <w:rsid w:val="008C3136"/>
    <w:rsid w:val="00916066"/>
    <w:rsid w:val="009503D5"/>
    <w:rsid w:val="009925DB"/>
    <w:rsid w:val="009D61F7"/>
    <w:rsid w:val="009E333E"/>
    <w:rsid w:val="00A25739"/>
    <w:rsid w:val="00A304AE"/>
    <w:rsid w:val="00A30529"/>
    <w:rsid w:val="00AC6D82"/>
    <w:rsid w:val="00AE55FD"/>
    <w:rsid w:val="00B174B7"/>
    <w:rsid w:val="00B37179"/>
    <w:rsid w:val="00B41446"/>
    <w:rsid w:val="00B61892"/>
    <w:rsid w:val="00BB1732"/>
    <w:rsid w:val="00BE403C"/>
    <w:rsid w:val="00BF2D53"/>
    <w:rsid w:val="00BF3A75"/>
    <w:rsid w:val="00C05B1A"/>
    <w:rsid w:val="00C24DC0"/>
    <w:rsid w:val="00C40794"/>
    <w:rsid w:val="00D17D49"/>
    <w:rsid w:val="00D757F1"/>
    <w:rsid w:val="00D90A6E"/>
    <w:rsid w:val="00D97A23"/>
    <w:rsid w:val="00DA026F"/>
    <w:rsid w:val="00DA4847"/>
    <w:rsid w:val="00DA73FC"/>
    <w:rsid w:val="00DB16F3"/>
    <w:rsid w:val="00E019EC"/>
    <w:rsid w:val="00E40302"/>
    <w:rsid w:val="00E54799"/>
    <w:rsid w:val="00E87FC4"/>
    <w:rsid w:val="00EA04FF"/>
    <w:rsid w:val="00EA3EDD"/>
    <w:rsid w:val="00ED7C89"/>
    <w:rsid w:val="00F34022"/>
    <w:rsid w:val="00F7562E"/>
    <w:rsid w:val="00FD08B2"/>
    <w:rsid w:val="00FE2CF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4667EB-C7ED-49C5-9156-DA2492AA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986"/>
    <w:pPr>
      <w:spacing w:after="120" w:line="240" w:lineRule="auto"/>
    </w:pPr>
    <w:rPr>
      <w:rFonts w:ascii="Times New Roman" w:hAnsi="Times New Roman"/>
      <w:sz w:val="24"/>
    </w:rPr>
  </w:style>
  <w:style w:type="paragraph" w:styleId="Heading1">
    <w:name w:val="heading 1"/>
    <w:aliases w:val="Heading H1"/>
    <w:basedOn w:val="Normal"/>
    <w:next w:val="Normal"/>
    <w:link w:val="Heading1Char"/>
    <w:uiPriority w:val="9"/>
    <w:qFormat/>
    <w:rsid w:val="00916066"/>
    <w:pPr>
      <w:keepNext/>
      <w:keepLines/>
      <w:widowControl w:val="0"/>
      <w:wordWrap w:val="0"/>
      <w:autoSpaceDE w:val="0"/>
      <w:autoSpaceDN w:val="0"/>
      <w:spacing w:before="180" w:after="80"/>
      <w:jc w:val="both"/>
      <w:outlineLvl w:val="0"/>
    </w:pPr>
    <w:rPr>
      <w:rFonts w:eastAsiaTheme="majorEastAsia" w:cstheme="majorBidi"/>
      <w:b/>
      <w:szCs w:val="32"/>
    </w:rPr>
  </w:style>
  <w:style w:type="paragraph" w:styleId="Heading2">
    <w:name w:val="heading 2"/>
    <w:aliases w:val="MyHeading 2"/>
    <w:basedOn w:val="Normal"/>
    <w:next w:val="Normal"/>
    <w:link w:val="Heading2Char"/>
    <w:uiPriority w:val="9"/>
    <w:unhideWhenUsed/>
    <w:qFormat/>
    <w:rsid w:val="0063609A"/>
    <w:pPr>
      <w:keepNext/>
      <w:keepLines/>
      <w:spacing w:before="180"/>
      <w:outlineLvl w:val="1"/>
    </w:pPr>
    <w:rPr>
      <w:rFonts w:eastAsiaTheme="majorEastAsia" w:cstheme="majorBidi"/>
      <w:b/>
      <w:szCs w:val="26"/>
    </w:rPr>
  </w:style>
  <w:style w:type="paragraph" w:styleId="Heading3">
    <w:name w:val="heading 3"/>
    <w:aliases w:val="MyHeading 3"/>
    <w:basedOn w:val="Normal"/>
    <w:next w:val="Normal"/>
    <w:link w:val="Heading3Char"/>
    <w:uiPriority w:val="9"/>
    <w:unhideWhenUsed/>
    <w:qFormat/>
    <w:rsid w:val="0063609A"/>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H1 Char"/>
    <w:basedOn w:val="DefaultParagraphFont"/>
    <w:link w:val="Heading1"/>
    <w:uiPriority w:val="9"/>
    <w:rsid w:val="00916066"/>
    <w:rPr>
      <w:rFonts w:ascii="Times New Roman" w:eastAsiaTheme="majorEastAsia" w:hAnsi="Times New Roman" w:cstheme="majorBidi"/>
      <w:b/>
      <w:sz w:val="24"/>
      <w:szCs w:val="32"/>
    </w:rPr>
  </w:style>
  <w:style w:type="table" w:styleId="TableGrid">
    <w:name w:val="Table Grid"/>
    <w:basedOn w:val="TableNormal"/>
    <w:uiPriority w:val="39"/>
    <w:rsid w:val="00B6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1">
    <w:name w:val="My Style1"/>
    <w:basedOn w:val="Heading1"/>
    <w:link w:val="MyStyle1Char"/>
    <w:qFormat/>
    <w:rsid w:val="002E1427"/>
    <w:pPr>
      <w:widowControl/>
      <w:wordWrap/>
      <w:autoSpaceDE/>
      <w:autoSpaceDN/>
      <w:spacing w:before="240" w:after="120"/>
      <w:jc w:val="center"/>
    </w:pPr>
    <w:rPr>
      <w:rFonts w:cs="Times New Roman"/>
      <w:bCs/>
      <w:szCs w:val="24"/>
    </w:rPr>
  </w:style>
  <w:style w:type="character" w:customStyle="1" w:styleId="MyStyle1Char">
    <w:name w:val="My Style1 Char"/>
    <w:basedOn w:val="Heading1Char"/>
    <w:link w:val="MyStyle1"/>
    <w:rsid w:val="002E1427"/>
    <w:rPr>
      <w:rFonts w:ascii="Times New Roman" w:eastAsiaTheme="majorEastAsia" w:hAnsi="Times New Roman" w:cs="Times New Roman"/>
      <w:b/>
      <w:bCs/>
      <w:sz w:val="24"/>
      <w:szCs w:val="24"/>
    </w:rPr>
  </w:style>
  <w:style w:type="paragraph" w:styleId="TOCHeading">
    <w:name w:val="TOC Heading"/>
    <w:basedOn w:val="Heading1"/>
    <w:next w:val="Normal"/>
    <w:uiPriority w:val="39"/>
    <w:unhideWhenUsed/>
    <w:qFormat/>
    <w:rsid w:val="0063609A"/>
    <w:pPr>
      <w:widowControl/>
      <w:wordWrap/>
      <w:autoSpaceDE/>
      <w:autoSpaceDN/>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63609A"/>
    <w:pPr>
      <w:spacing w:after="100"/>
    </w:pPr>
  </w:style>
  <w:style w:type="character" w:styleId="Hyperlink">
    <w:name w:val="Hyperlink"/>
    <w:basedOn w:val="DefaultParagraphFont"/>
    <w:uiPriority w:val="99"/>
    <w:unhideWhenUsed/>
    <w:rsid w:val="0063609A"/>
    <w:rPr>
      <w:color w:val="0563C1" w:themeColor="hyperlink"/>
      <w:u w:val="single"/>
    </w:rPr>
  </w:style>
  <w:style w:type="character" w:customStyle="1" w:styleId="Heading2Char">
    <w:name w:val="Heading 2 Char"/>
    <w:aliases w:val="MyHeading 2 Char"/>
    <w:basedOn w:val="DefaultParagraphFont"/>
    <w:link w:val="Heading2"/>
    <w:uiPriority w:val="9"/>
    <w:rsid w:val="0063609A"/>
    <w:rPr>
      <w:rFonts w:ascii="Times New Roman" w:eastAsiaTheme="majorEastAsia" w:hAnsi="Times New Roman" w:cstheme="majorBidi"/>
      <w:b/>
      <w:sz w:val="24"/>
      <w:szCs w:val="26"/>
    </w:rPr>
  </w:style>
  <w:style w:type="character" w:customStyle="1" w:styleId="Heading3Char">
    <w:name w:val="Heading 3 Char"/>
    <w:aliases w:val="MyHeading 3 Char"/>
    <w:basedOn w:val="DefaultParagraphFont"/>
    <w:link w:val="Heading3"/>
    <w:uiPriority w:val="9"/>
    <w:rsid w:val="0063609A"/>
    <w:rPr>
      <w:rFonts w:ascii="Times New Roman" w:eastAsiaTheme="majorEastAsia" w:hAnsi="Times New Roman" w:cstheme="majorBidi"/>
      <w:b/>
      <w:sz w:val="24"/>
      <w:szCs w:val="24"/>
    </w:rPr>
  </w:style>
  <w:style w:type="paragraph" w:styleId="ListParagraph">
    <w:name w:val="List Paragraph"/>
    <w:basedOn w:val="Normal"/>
    <w:uiPriority w:val="34"/>
    <w:qFormat/>
    <w:rsid w:val="00BE403C"/>
    <w:pPr>
      <w:ind w:left="720"/>
      <w:contextualSpacing/>
    </w:pPr>
  </w:style>
  <w:style w:type="paragraph" w:styleId="TOC2">
    <w:name w:val="toc 2"/>
    <w:basedOn w:val="Normal"/>
    <w:next w:val="Normal"/>
    <w:autoRedefine/>
    <w:uiPriority w:val="39"/>
    <w:unhideWhenUsed/>
    <w:rsid w:val="005746B6"/>
    <w:pPr>
      <w:tabs>
        <w:tab w:val="right" w:leader="dot" w:pos="9016"/>
      </w:tabs>
      <w:spacing w:after="100"/>
    </w:pPr>
  </w:style>
  <w:style w:type="paragraph" w:styleId="TOC3">
    <w:name w:val="toc 3"/>
    <w:basedOn w:val="Normal"/>
    <w:next w:val="Normal"/>
    <w:autoRedefine/>
    <w:uiPriority w:val="39"/>
    <w:unhideWhenUsed/>
    <w:rsid w:val="00A304AE"/>
    <w:pPr>
      <w:spacing w:after="100"/>
      <w:ind w:left="480"/>
    </w:pPr>
  </w:style>
  <w:style w:type="paragraph" w:styleId="Header">
    <w:name w:val="header"/>
    <w:basedOn w:val="Normal"/>
    <w:link w:val="HeaderChar"/>
    <w:uiPriority w:val="99"/>
    <w:unhideWhenUsed/>
    <w:rsid w:val="001420C7"/>
    <w:pPr>
      <w:tabs>
        <w:tab w:val="center" w:pos="4513"/>
        <w:tab w:val="right" w:pos="9026"/>
      </w:tabs>
      <w:spacing w:after="0"/>
    </w:pPr>
  </w:style>
  <w:style w:type="character" w:customStyle="1" w:styleId="HeaderChar">
    <w:name w:val="Header Char"/>
    <w:basedOn w:val="DefaultParagraphFont"/>
    <w:link w:val="Header"/>
    <w:uiPriority w:val="99"/>
    <w:rsid w:val="001420C7"/>
    <w:rPr>
      <w:rFonts w:ascii="Times New Roman" w:hAnsi="Times New Roman"/>
      <w:sz w:val="24"/>
    </w:rPr>
  </w:style>
  <w:style w:type="paragraph" w:styleId="Footer">
    <w:name w:val="footer"/>
    <w:basedOn w:val="Normal"/>
    <w:link w:val="FooterChar"/>
    <w:uiPriority w:val="99"/>
    <w:unhideWhenUsed/>
    <w:rsid w:val="001420C7"/>
    <w:pPr>
      <w:tabs>
        <w:tab w:val="center" w:pos="4513"/>
        <w:tab w:val="right" w:pos="9026"/>
      </w:tabs>
      <w:spacing w:after="0"/>
    </w:pPr>
  </w:style>
  <w:style w:type="character" w:customStyle="1" w:styleId="FooterChar">
    <w:name w:val="Footer Char"/>
    <w:basedOn w:val="DefaultParagraphFont"/>
    <w:link w:val="Footer"/>
    <w:uiPriority w:val="99"/>
    <w:rsid w:val="001420C7"/>
    <w:rPr>
      <w:rFonts w:ascii="Times New Roman" w:hAnsi="Times New Roman"/>
      <w:sz w:val="24"/>
    </w:rPr>
  </w:style>
  <w:style w:type="paragraph" w:styleId="BalloonText">
    <w:name w:val="Balloon Text"/>
    <w:basedOn w:val="Normal"/>
    <w:link w:val="BalloonTextChar"/>
    <w:uiPriority w:val="99"/>
    <w:semiHidden/>
    <w:unhideWhenUsed/>
    <w:rsid w:val="006E1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0F09-1BE0-4D7C-91D7-8E2DB6E3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AZ</cp:lastModifiedBy>
  <cp:revision>7</cp:revision>
  <dcterms:created xsi:type="dcterms:W3CDTF">2017-11-20T00:04:00Z</dcterms:created>
  <dcterms:modified xsi:type="dcterms:W3CDTF">2018-05-31T13:25:00Z</dcterms:modified>
</cp:coreProperties>
</file>